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 xml:space="preserve">Інформація для оприлюднення (ідентифікатор закупівлі: </w:t>
      </w:r>
      <w:r>
        <w:rPr>
          <w:rFonts w:ascii="Arial" w:hAnsi="Arial" w:cs="Arial"/>
          <w:color w:val="333333"/>
          <w:sz w:val="20"/>
          <w:szCs w:val="20"/>
          <w:shd w:val="clear" w:color="auto" w:fill="FFFFFF"/>
        </w:rPr>
        <w:t>UA-2023-02-28-006024-a)</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7A28B4" w:rsidRPr="00DA539C" w:rsidRDefault="007A28B4" w:rsidP="007A28B4">
      <w:pPr>
        <w:pStyle w:val="11"/>
        <w:shd w:val="clear" w:color="auto" w:fill="auto"/>
        <w:ind w:left="260"/>
        <w:rPr>
          <w:sz w:val="24"/>
          <w:szCs w:val="24"/>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Pr="007A28B4">
        <w:rPr>
          <w:rStyle w:val="qaclassifierdescrcode"/>
          <w:sz w:val="24"/>
          <w:szCs w:val="24"/>
          <w:bdr w:val="none" w:sz="0" w:space="0" w:color="auto" w:frame="1"/>
        </w:rPr>
        <w:t>98340000-8</w:t>
      </w:r>
      <w:r w:rsidRPr="007A28B4">
        <w:rPr>
          <w:rStyle w:val="qaclassifierdescr"/>
          <w:sz w:val="24"/>
          <w:szCs w:val="24"/>
          <w:bdr w:val="none" w:sz="0" w:space="0" w:color="auto" w:frame="1"/>
        </w:rPr>
        <w:t> </w:t>
      </w:r>
      <w:r w:rsidRPr="007A28B4">
        <w:rPr>
          <w:rStyle w:val="qaclassifierdescrprimary"/>
          <w:sz w:val="24"/>
          <w:szCs w:val="24"/>
          <w:bdr w:val="none" w:sz="0" w:space="0" w:color="auto" w:frame="1"/>
        </w:rPr>
        <w:t xml:space="preserve">Послуги з тимчасового розміщення (проживання) та офісні </w:t>
      </w:r>
      <w:r w:rsidRPr="00DA539C">
        <w:rPr>
          <w:rStyle w:val="qaclassifierdescrprimary"/>
          <w:sz w:val="24"/>
          <w:szCs w:val="24"/>
          <w:bdr w:val="none" w:sz="0" w:space="0" w:color="auto" w:frame="1"/>
        </w:rPr>
        <w:t>послуги</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Найменування предмета закупівлі: </w:t>
      </w:r>
      <w:r w:rsidR="00B7256B" w:rsidRPr="00DA539C">
        <w:rPr>
          <w:sz w:val="24"/>
          <w:szCs w:val="24"/>
          <w:lang w:bidi="uk-UA"/>
        </w:rPr>
        <w:t>Послуги з утримання будинків, технічного та експлуатаційного обслуговування інженерних мереж та елементів будівель</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B7256B" w:rsidRPr="00DA539C">
        <w:rPr>
          <w:sz w:val="24"/>
          <w:szCs w:val="24"/>
        </w:rPr>
        <w:t>місцеві загальні суди Київської області</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B7256B" w:rsidRPr="00DA539C">
        <w:rPr>
          <w:sz w:val="24"/>
          <w:szCs w:val="24"/>
        </w:rPr>
        <w:t>послуга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DA539C" w:rsidP="00B7256B">
      <w:pPr>
        <w:pStyle w:val="11"/>
        <w:numPr>
          <w:ilvl w:val="0"/>
          <w:numId w:val="1"/>
        </w:numPr>
        <w:shd w:val="clear" w:color="auto" w:fill="auto"/>
        <w:tabs>
          <w:tab w:val="left" w:pos="570"/>
        </w:tabs>
        <w:ind w:left="260"/>
        <w:rPr>
          <w:sz w:val="24"/>
          <w:szCs w:val="24"/>
        </w:rPr>
      </w:pPr>
      <w:r w:rsidRPr="00DA539C">
        <w:rPr>
          <w:color w:val="000000"/>
          <w:sz w:val="24"/>
          <w:szCs w:val="24"/>
        </w:rPr>
        <w:t>Надання послуг з</w:t>
      </w:r>
      <w:r w:rsidR="00B7256B" w:rsidRPr="00DA539C">
        <w:rPr>
          <w:color w:val="000000"/>
          <w:sz w:val="24"/>
          <w:szCs w:val="24"/>
        </w:rPr>
        <w:t xml:space="preserve"> утримання будинків, технічного та експлуатаційного обслуговування інженерних мереж та елементів будівель, що здійснюються безпосередньо на об'єктах, зазначених в Додатку № 1 </w:t>
      </w:r>
      <w:r w:rsidRPr="00DA539C">
        <w:rPr>
          <w:color w:val="000000"/>
          <w:sz w:val="24"/>
          <w:szCs w:val="24"/>
        </w:rPr>
        <w:t>до</w:t>
      </w:r>
      <w:r w:rsidR="00B7256B" w:rsidRPr="00DA539C">
        <w:rPr>
          <w:color w:val="000000"/>
          <w:sz w:val="24"/>
          <w:szCs w:val="24"/>
        </w:rPr>
        <w:t xml:space="preserve"> Договор</w:t>
      </w:r>
      <w:r w:rsidRPr="00DA539C">
        <w:rPr>
          <w:color w:val="000000"/>
          <w:sz w:val="24"/>
          <w:szCs w:val="24"/>
        </w:rPr>
        <w:t>у</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bookmarkStart w:id="0" w:name="_GoBack"/>
      <w:bookmarkEnd w:id="0"/>
      <w:r w:rsidRPr="00DA539C">
        <w:rPr>
          <w:sz w:val="24"/>
          <w:szCs w:val="24"/>
        </w:rPr>
        <w:t xml:space="preserve">Очікувана вартість предмета закупівлі : </w:t>
      </w:r>
      <w:r w:rsidR="00B7256B" w:rsidRPr="00DA539C">
        <w:rPr>
          <w:sz w:val="24"/>
          <w:szCs w:val="24"/>
        </w:rPr>
        <w:t>20</w:t>
      </w:r>
      <w:r w:rsidRPr="00DA539C">
        <w:rPr>
          <w:sz w:val="24"/>
          <w:szCs w:val="24"/>
        </w:rPr>
        <w:t>00 000 грн. 00 коп.</w:t>
      </w:r>
    </w:p>
    <w:p w:rsidR="00B7256B" w:rsidRDefault="00B7256B" w:rsidP="00B7256B"/>
    <w:tbl>
      <w:tblPr>
        <w:tblW w:w="10206" w:type="dxa"/>
        <w:jc w:val="center"/>
        <w:tblLayout w:type="fixed"/>
        <w:tblCellMar>
          <w:left w:w="28" w:type="dxa"/>
          <w:right w:w="28" w:type="dxa"/>
        </w:tblCellMar>
        <w:tblLook w:val="0000" w:firstRow="0" w:lastRow="0" w:firstColumn="0" w:lastColumn="0" w:noHBand="0" w:noVBand="0"/>
      </w:tblPr>
      <w:tblGrid>
        <w:gridCol w:w="10206"/>
      </w:tblGrid>
      <w:tr w:rsidR="00B7256B" w:rsidRPr="00DA1CBE" w:rsidTr="00B7256B">
        <w:trPr>
          <w:trHeight w:val="1054"/>
          <w:jc w:val="center"/>
        </w:trPr>
        <w:tc>
          <w:tcPr>
            <w:tcW w:w="10206" w:type="dxa"/>
            <w:tcBorders>
              <w:top w:val="nil"/>
              <w:left w:val="nil"/>
              <w:bottom w:val="nil"/>
              <w:right w:val="nil"/>
            </w:tcBorders>
          </w:tcPr>
          <w:p w:rsidR="00B7256B" w:rsidRPr="00DA1CBE" w:rsidRDefault="00B7256B" w:rsidP="00B7256B">
            <w:pPr>
              <w:jc w:val="center"/>
              <w:rPr>
                <w:rFonts w:ascii="Times New Roman" w:hAnsi="Times New Roman" w:cs="Times New Roman"/>
                <w:b/>
                <w:i/>
              </w:rPr>
            </w:pPr>
            <w:r w:rsidRPr="00DA1CBE">
              <w:rPr>
                <w:rFonts w:ascii="Times New Roman" w:hAnsi="Times New Roman" w:cs="Times New Roman"/>
                <w:b/>
                <w:i/>
              </w:rPr>
              <w:t>ТЕХНІЧНА СПЕЦИФІКАЦІЯ</w:t>
            </w:r>
          </w:p>
          <w:p w:rsidR="00B7256B" w:rsidRPr="00DA1CBE" w:rsidRDefault="00B7256B" w:rsidP="00B7256B">
            <w:pPr>
              <w:jc w:val="center"/>
              <w:rPr>
                <w:rFonts w:ascii="Times New Roman" w:hAnsi="Times New Roman" w:cs="Times New Roman"/>
              </w:rPr>
            </w:pPr>
            <w:r w:rsidRPr="00DA1CBE">
              <w:rPr>
                <w:rFonts w:ascii="Times New Roman" w:hAnsi="Times New Roman" w:cs="Times New Roman"/>
                <w:i/>
              </w:rPr>
              <w:t>(</w:t>
            </w:r>
            <w:r w:rsidRPr="00DA1CBE">
              <w:rPr>
                <w:rFonts w:ascii="Times New Roman" w:hAnsi="Times New Roman" w:cs="Times New Roman"/>
              </w:rPr>
              <w:t>Послуги з утримання будинків, технічного та експлуатаційного обслуговування інженерних мереж та елементів будівель</w:t>
            </w:r>
            <w:r w:rsidRPr="00DA1CBE">
              <w:rPr>
                <w:rFonts w:ascii="Times New Roman" w:hAnsi="Times New Roman" w:cs="Times New Roman"/>
                <w:i/>
              </w:rPr>
              <w:t>)</w:t>
            </w:r>
          </w:p>
        </w:tc>
      </w:tr>
    </w:tbl>
    <w:p w:rsidR="00B7256B" w:rsidRPr="00DA1CBE" w:rsidRDefault="00B7256B" w:rsidP="00B7256B">
      <w:pPr>
        <w:rPr>
          <w:rFonts w:ascii="Times New Roman" w:hAnsi="Times New Roman" w:cs="Times New Roman"/>
          <w:b/>
        </w:rPr>
      </w:pPr>
    </w:p>
    <w:tbl>
      <w:tblPr>
        <w:tblStyle w:val="TableNormal"/>
        <w:tblW w:w="96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966"/>
        <w:gridCol w:w="95"/>
        <w:gridCol w:w="1181"/>
        <w:gridCol w:w="6"/>
        <w:gridCol w:w="1124"/>
        <w:gridCol w:w="19"/>
        <w:gridCol w:w="84"/>
        <w:gridCol w:w="17"/>
        <w:gridCol w:w="962"/>
        <w:gridCol w:w="71"/>
        <w:gridCol w:w="66"/>
        <w:gridCol w:w="23"/>
        <w:gridCol w:w="106"/>
        <w:gridCol w:w="1643"/>
        <w:gridCol w:w="8"/>
      </w:tblGrid>
      <w:tr w:rsidR="00B7256B" w:rsidRPr="00DA1CBE" w:rsidTr="00B7256B">
        <w:trPr>
          <w:gridAfter w:val="1"/>
          <w:wAfter w:w="6" w:type="dxa"/>
          <w:trHeight w:val="1574"/>
        </w:trPr>
        <w:tc>
          <w:tcPr>
            <w:tcW w:w="308" w:type="dxa"/>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№п/п</w:t>
            </w:r>
          </w:p>
        </w:tc>
        <w:tc>
          <w:tcPr>
            <w:tcW w:w="3969" w:type="dxa"/>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Найменування послуги</w:t>
            </w:r>
          </w:p>
        </w:tc>
        <w:tc>
          <w:tcPr>
            <w:tcW w:w="1277" w:type="dxa"/>
            <w:gridSpan w:val="2"/>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proofErr w:type="spellStart"/>
            <w:r w:rsidRPr="00DA1CBE">
              <w:rPr>
                <w:rFonts w:ascii="Times New Roman" w:hAnsi="Times New Roman" w:cs="Times New Roman"/>
                <w:bCs/>
                <w:i/>
              </w:rPr>
              <w:t>од.виміру</w:t>
            </w:r>
            <w:proofErr w:type="spellEnd"/>
          </w:p>
        </w:tc>
        <w:tc>
          <w:tcPr>
            <w:tcW w:w="1144" w:type="dxa"/>
            <w:gridSpan w:val="3"/>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Вартість послуги** без ПДВ, грн.</w:t>
            </w:r>
          </w:p>
        </w:tc>
        <w:tc>
          <w:tcPr>
            <w:tcW w:w="1064" w:type="dxa"/>
            <w:gridSpan w:val="3"/>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 xml:space="preserve">ПДВ за </w:t>
            </w:r>
            <w:proofErr w:type="spellStart"/>
            <w:r w:rsidRPr="00DA1CBE">
              <w:rPr>
                <w:rFonts w:ascii="Times New Roman" w:hAnsi="Times New Roman" w:cs="Times New Roman"/>
                <w:bCs/>
                <w:i/>
              </w:rPr>
              <w:t>од.вим</w:t>
            </w:r>
            <w:proofErr w:type="spellEnd"/>
            <w:r w:rsidRPr="00DA1CBE">
              <w:rPr>
                <w:rFonts w:ascii="Times New Roman" w:hAnsi="Times New Roman" w:cs="Times New Roman"/>
                <w:bCs/>
                <w:i/>
              </w:rPr>
              <w:t>*, грн.</w:t>
            </w:r>
          </w:p>
        </w:tc>
        <w:tc>
          <w:tcPr>
            <w:tcW w:w="1910" w:type="dxa"/>
            <w:gridSpan w:val="5"/>
          </w:tcPr>
          <w:p w:rsidR="00B7256B" w:rsidRPr="00DA1CBE" w:rsidRDefault="00B7256B" w:rsidP="00B7256B">
            <w:pPr>
              <w:jc w:val="center"/>
              <w:rPr>
                <w:rFonts w:ascii="Times New Roman" w:hAnsi="Times New Roman" w:cs="Times New Roman"/>
                <w:bCs/>
              </w:rPr>
            </w:pPr>
          </w:p>
          <w:p w:rsidR="00B7256B" w:rsidRPr="00DA1CBE" w:rsidRDefault="00B7256B" w:rsidP="00B7256B">
            <w:pPr>
              <w:jc w:val="center"/>
              <w:rPr>
                <w:rFonts w:ascii="Times New Roman" w:hAnsi="Times New Roman" w:cs="Times New Roman"/>
                <w:bCs/>
                <w:i/>
              </w:rPr>
            </w:pPr>
            <w:r w:rsidRPr="00DA1CBE">
              <w:rPr>
                <w:rFonts w:ascii="Times New Roman" w:hAnsi="Times New Roman" w:cs="Times New Roman"/>
                <w:bCs/>
                <w:i/>
              </w:rPr>
              <w:t>Вартість послуги** з ПДВ, грн.</w:t>
            </w: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Столярні послуги</w:t>
            </w: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петель меблевих</w:t>
            </w:r>
          </w:p>
        </w:tc>
        <w:tc>
          <w:tcPr>
            <w:tcW w:w="1277"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8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петель дверних універсальних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встановлення стяжок, болтів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роликових направляючих для шухляд</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замків 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ручок меблевих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ручок на планці дверні</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ніжок меблевих в асортименті</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замка урізного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10</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замка накладного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ручки віконної поворотної</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циліндра (серцевини) замка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заверток, засувок, шпінгалетів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Прирізка та встановлення скла листового</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фурнітури запірної для м/п вікон</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Герметизація щілин, отворів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колеса-ролика </w:t>
            </w:r>
            <w:proofErr w:type="spellStart"/>
            <w:r w:rsidRPr="00DA1CBE">
              <w:rPr>
                <w:rFonts w:ascii="Times New Roman" w:hAnsi="Times New Roman" w:cs="Times New Roman"/>
                <w:bCs/>
              </w:rPr>
              <w:t>дл</w:t>
            </w:r>
            <w:proofErr w:type="spellEnd"/>
            <w:r w:rsidRPr="00DA1CBE">
              <w:rPr>
                <w:rFonts w:ascii="Times New Roman" w:hAnsi="Times New Roman" w:cs="Times New Roman"/>
                <w:bCs/>
              </w:rPr>
              <w:t xml:space="preserve"> тумб та крісел</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фіксатора кронштейна для крісел</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фіксатора спинки 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20</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пневмоліфта</w:t>
            </w:r>
            <w:proofErr w:type="spellEnd"/>
            <w:r w:rsidRPr="00DA1CBE">
              <w:rPr>
                <w:rFonts w:ascii="Times New Roman" w:hAnsi="Times New Roman" w:cs="Times New Roman"/>
                <w:bCs/>
              </w:rPr>
              <w:t xml:space="preserve"> 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6"/>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21</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механізму опускання та піднімання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крісла</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22</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штапиків віконних</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23</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Ремонт вікон, дверних </w:t>
            </w:r>
            <w:proofErr w:type="spellStart"/>
            <w:r w:rsidRPr="00DA1CBE">
              <w:rPr>
                <w:rFonts w:ascii="Times New Roman" w:hAnsi="Times New Roman" w:cs="Times New Roman"/>
                <w:bCs/>
              </w:rPr>
              <w:t>полотен</w:t>
            </w:r>
            <w:proofErr w:type="spellEnd"/>
            <w:r w:rsidRPr="00DA1CBE">
              <w:rPr>
                <w:rFonts w:ascii="Times New Roman" w:hAnsi="Times New Roman" w:cs="Times New Roman"/>
                <w:bCs/>
              </w:rPr>
              <w:t xml:space="preserve"> та коробок</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24</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Укладання паркетної дошки, паркету,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ламінату</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25</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плінтусів, карнизів, наличників,</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стекол</w:t>
            </w:r>
            <w:proofErr w:type="spellEnd"/>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Бетонні послуги</w:t>
            </w:r>
          </w:p>
        </w:tc>
      </w:tr>
      <w:tr w:rsidR="00B7256B" w:rsidRPr="00DA1CBE" w:rsidTr="00B7256B">
        <w:trPr>
          <w:gridAfter w:val="1"/>
          <w:wAfter w:w="6" w:type="dxa"/>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26</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Улаштування порогів і сходових ступенів</w:t>
            </w:r>
          </w:p>
        </w:tc>
        <w:tc>
          <w:tcPr>
            <w:tcW w:w="1277"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27</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бетонних східців</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Електрозварювальні послуги</w:t>
            </w: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28</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металевих сходових грат</w:t>
            </w:r>
          </w:p>
        </w:tc>
        <w:tc>
          <w:tcPr>
            <w:tcW w:w="1277"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gridAfter w:val="1"/>
          <w:wAfter w:w="6"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29</w:t>
            </w:r>
          </w:p>
        </w:tc>
        <w:tc>
          <w:tcPr>
            <w:tcW w:w="3969"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Зварювальні роботи</w:t>
            </w:r>
          </w:p>
        </w:tc>
        <w:tc>
          <w:tcPr>
            <w:tcW w:w="1277"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3"/>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Покрівельні послуги</w:t>
            </w: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Виготовлення крокв і встановлення покрівлі</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водостічних труб</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лійок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колін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53"/>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34</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труб водостічних</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064" w:type="dxa"/>
            <w:gridSpan w:val="3"/>
          </w:tcPr>
          <w:p w:rsidR="00B7256B" w:rsidRPr="00DA1CBE" w:rsidRDefault="00B7256B" w:rsidP="00B7256B">
            <w:pPr>
              <w:rPr>
                <w:rFonts w:ascii="Times New Roman" w:hAnsi="Times New Roman" w:cs="Times New Roman"/>
                <w:bCs/>
              </w:rPr>
            </w:pPr>
          </w:p>
        </w:tc>
        <w:tc>
          <w:tcPr>
            <w:tcW w:w="1910" w:type="dxa"/>
            <w:gridSpan w:val="6"/>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tcBorders>
              <w:top w:val="nil"/>
            </w:tcBorders>
          </w:tcPr>
          <w:p w:rsidR="00B7256B" w:rsidRPr="00DA1CBE" w:rsidRDefault="00B7256B" w:rsidP="00B7256B">
            <w:pPr>
              <w:rPr>
                <w:rFonts w:ascii="Times New Roman" w:hAnsi="Times New Roman" w:cs="Times New Roman"/>
                <w:bCs/>
              </w:rPr>
            </w:pPr>
          </w:p>
        </w:tc>
        <w:tc>
          <w:tcPr>
            <w:tcW w:w="4063" w:type="dxa"/>
            <w:gridSpan w:val="2"/>
            <w:tcBorders>
              <w:top w:val="nil"/>
            </w:tcBorders>
          </w:tcPr>
          <w:p w:rsidR="00B7256B" w:rsidRPr="00DA1CBE" w:rsidRDefault="00B7256B" w:rsidP="00B7256B">
            <w:pPr>
              <w:rPr>
                <w:rFonts w:ascii="Times New Roman" w:hAnsi="Times New Roman" w:cs="Times New Roman"/>
                <w:bCs/>
              </w:rPr>
            </w:pP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35</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кріплень труб, колін та лійок</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614"/>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Обстеження та прочистка водостічної системи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снігу з покрівлі</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38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чи/або монтаж зонтів вентиляційних на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покрівлі</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Послуги з обслуговування сантехнічного обладнання</w:t>
            </w: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39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картриджа для змішувачів</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ремкомплекту прокладок</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кран-букса латунного для змішувачів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ручки для змішувача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згону металевого в зборі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ексцентрика та муфти різьбової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крана кульового різного 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шланга</w:t>
            </w:r>
            <w:proofErr w:type="spellEnd"/>
            <w:r w:rsidRPr="00DA1CBE">
              <w:rPr>
                <w:rFonts w:ascii="Times New Roman" w:hAnsi="Times New Roman" w:cs="Times New Roman"/>
                <w:bCs/>
              </w:rPr>
              <w:t xml:space="preserve"> армованого для підводки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кріплення для унітазу та умивальника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вентеля</w:t>
            </w:r>
            <w:proofErr w:type="spellEnd"/>
            <w:r w:rsidRPr="00DA1CBE">
              <w:rPr>
                <w:rFonts w:ascii="Times New Roman" w:hAnsi="Times New Roman" w:cs="Times New Roman"/>
                <w:bCs/>
              </w:rPr>
              <w:t xml:space="preserve"> муфтового Д15-Д32мм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49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фільтра латунного грубої очистки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сифона для раковин</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гофротруби</w:t>
            </w:r>
            <w:proofErr w:type="spellEnd"/>
            <w:r w:rsidRPr="00DA1CBE">
              <w:rPr>
                <w:rFonts w:ascii="Times New Roman" w:hAnsi="Times New Roman" w:cs="Times New Roman"/>
                <w:bCs/>
              </w:rPr>
              <w:t xml:space="preserve"> для унітазу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52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клапана наповнення та клапана зливу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запірного кільця та плунжера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54</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ремкомплекту прокладок для 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3"/>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зливної кнопки для бачка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хомутів аварійних різних діаметрів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муфти "Габо" Д15-Д40мм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стрічки тефлонової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59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пасти сантехнічної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паколі сантехнічної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Накладання герметика силіконового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санітарного</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змішувачів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бачка зливного</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умивальника з п’єдесталом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унітаза з бачком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труби поліпропіленової різного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труби </w:t>
            </w:r>
            <w:proofErr w:type="spellStart"/>
            <w:r w:rsidRPr="00DA1CBE">
              <w:rPr>
                <w:rFonts w:ascii="Times New Roman" w:hAnsi="Times New Roman" w:cs="Times New Roman"/>
                <w:bCs/>
              </w:rPr>
              <w:t>металопластової</w:t>
            </w:r>
            <w:proofErr w:type="spellEnd"/>
            <w:r w:rsidRPr="00DA1CBE">
              <w:rPr>
                <w:rFonts w:ascii="Times New Roman" w:hAnsi="Times New Roman" w:cs="Times New Roman"/>
                <w:bCs/>
              </w:rPr>
              <w:t xml:space="preserve"> різного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діаметру</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68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комплектуючих для труб(муфт, колін,</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трійників)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69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паранітових</w:t>
            </w:r>
            <w:proofErr w:type="spellEnd"/>
            <w:r w:rsidRPr="00DA1CBE">
              <w:rPr>
                <w:rFonts w:ascii="Times New Roman" w:hAnsi="Times New Roman" w:cs="Times New Roman"/>
                <w:bCs/>
              </w:rPr>
              <w:t xml:space="preserve"> прокладок для </w:t>
            </w:r>
            <w:proofErr w:type="spellStart"/>
            <w:r w:rsidRPr="00DA1CBE">
              <w:rPr>
                <w:rFonts w:ascii="Times New Roman" w:hAnsi="Times New Roman" w:cs="Times New Roman"/>
                <w:bCs/>
              </w:rPr>
              <w:t>задвижок</w:t>
            </w:r>
            <w:proofErr w:type="spellEnd"/>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Набивка сальників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71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Заміна </w:t>
            </w:r>
            <w:proofErr w:type="spellStart"/>
            <w:r w:rsidRPr="00DA1CBE">
              <w:rPr>
                <w:rFonts w:ascii="Times New Roman" w:hAnsi="Times New Roman" w:cs="Times New Roman"/>
                <w:bCs/>
              </w:rPr>
              <w:t>задвижки</w:t>
            </w:r>
            <w:proofErr w:type="spellEnd"/>
            <w:r w:rsidRPr="00DA1CBE">
              <w:rPr>
                <w:rFonts w:ascii="Times New Roman" w:hAnsi="Times New Roman" w:cs="Times New Roman"/>
                <w:bCs/>
              </w:rPr>
              <w:t xml:space="preserve"> (засувки) стальної Ду50</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tcPr>
          <w:p w:rsidR="00B7256B" w:rsidRPr="00DA1CBE" w:rsidRDefault="00B7256B" w:rsidP="00B7256B">
            <w:pPr>
              <w:rPr>
                <w:rFonts w:ascii="Times New Roman" w:hAnsi="Times New Roman" w:cs="Times New Roman"/>
                <w:bCs/>
              </w:rPr>
            </w:pPr>
          </w:p>
        </w:tc>
        <w:tc>
          <w:tcPr>
            <w:tcW w:w="1154" w:type="dxa"/>
            <w:gridSpan w:val="5"/>
          </w:tcPr>
          <w:p w:rsidR="00B7256B" w:rsidRPr="00DA1CBE" w:rsidRDefault="00B7256B" w:rsidP="00B7256B">
            <w:pPr>
              <w:rPr>
                <w:rFonts w:ascii="Times New Roman" w:hAnsi="Times New Roman" w:cs="Times New Roman"/>
                <w:bCs/>
              </w:rPr>
            </w:pPr>
          </w:p>
        </w:tc>
        <w:tc>
          <w:tcPr>
            <w:tcW w:w="1839" w:type="dxa"/>
            <w:gridSpan w:val="5"/>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72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лічильника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val="restart"/>
          </w:tcPr>
          <w:p w:rsidR="00B7256B" w:rsidRPr="00DA1CBE" w:rsidRDefault="00B7256B" w:rsidP="00B7256B">
            <w:pPr>
              <w:rPr>
                <w:rFonts w:ascii="Times New Roman" w:hAnsi="Times New Roman" w:cs="Times New Roman"/>
                <w:bCs/>
              </w:rPr>
            </w:pPr>
          </w:p>
        </w:tc>
        <w:tc>
          <w:tcPr>
            <w:tcW w:w="1154" w:type="dxa"/>
            <w:gridSpan w:val="5"/>
            <w:vMerge w:val="restart"/>
          </w:tcPr>
          <w:p w:rsidR="00B7256B" w:rsidRPr="00DA1CBE" w:rsidRDefault="00B7256B" w:rsidP="00B7256B">
            <w:pPr>
              <w:rPr>
                <w:rFonts w:ascii="Times New Roman" w:hAnsi="Times New Roman" w:cs="Times New Roman"/>
                <w:bCs/>
              </w:rPr>
            </w:pPr>
          </w:p>
        </w:tc>
        <w:tc>
          <w:tcPr>
            <w:tcW w:w="1839" w:type="dxa"/>
            <w:gridSpan w:val="5"/>
            <w:vMerge w:val="restart"/>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перехідника латунного НВ, 1/2x3/8 "</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70"/>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74</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крана для холодної води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25" w:type="dxa"/>
            <w:vMerge/>
            <w:tcBorders>
              <w:top w:val="nil"/>
            </w:tcBorders>
          </w:tcPr>
          <w:p w:rsidR="00B7256B" w:rsidRPr="00DA1CBE" w:rsidRDefault="00B7256B" w:rsidP="00B7256B">
            <w:pPr>
              <w:rPr>
                <w:rFonts w:ascii="Times New Roman" w:hAnsi="Times New Roman" w:cs="Times New Roman"/>
                <w:bCs/>
              </w:rPr>
            </w:pPr>
          </w:p>
        </w:tc>
        <w:tc>
          <w:tcPr>
            <w:tcW w:w="1154" w:type="dxa"/>
            <w:gridSpan w:val="5"/>
            <w:vMerge/>
            <w:tcBorders>
              <w:top w:val="nil"/>
            </w:tcBorders>
          </w:tcPr>
          <w:p w:rsidR="00B7256B" w:rsidRPr="00DA1CBE" w:rsidRDefault="00B7256B" w:rsidP="00B7256B">
            <w:pPr>
              <w:rPr>
                <w:rFonts w:ascii="Times New Roman" w:hAnsi="Times New Roman" w:cs="Times New Roman"/>
                <w:bCs/>
              </w:rPr>
            </w:pPr>
          </w:p>
        </w:tc>
        <w:tc>
          <w:tcPr>
            <w:tcW w:w="1839" w:type="dxa"/>
            <w:gridSpan w:val="5"/>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1"/>
        </w:trPr>
        <w:tc>
          <w:tcPr>
            <w:tcW w:w="308" w:type="dxa"/>
            <w:vMerge w:val="restart"/>
            <w:tcBorders>
              <w:top w:val="nil"/>
            </w:tcBorders>
          </w:tcPr>
          <w:p w:rsidR="00B7256B" w:rsidRPr="00DA1CBE" w:rsidRDefault="00B7256B" w:rsidP="00B7256B">
            <w:pPr>
              <w:rPr>
                <w:rFonts w:ascii="Times New Roman" w:hAnsi="Times New Roman" w:cs="Times New Roman"/>
                <w:bCs/>
              </w:rPr>
            </w:pPr>
          </w:p>
        </w:tc>
        <w:tc>
          <w:tcPr>
            <w:tcW w:w="4063"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70"/>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Електротехнічні послуги</w:t>
            </w: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16А</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25А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автоматичного вимикача 3п 50А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диференційного автомата 16А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79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кабель-каналу пластикового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кабель-каналу пластикового для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підлоги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розетки вбудованої або зовнішньої</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220В</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вимикача вбудованого або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зовнішнього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вилки штепсельної</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Установка касети </w:t>
            </w:r>
            <w:proofErr w:type="spellStart"/>
            <w:r w:rsidRPr="00DA1CBE">
              <w:rPr>
                <w:rFonts w:ascii="Times New Roman" w:hAnsi="Times New Roman" w:cs="Times New Roman"/>
                <w:bCs/>
              </w:rPr>
              <w:t>розеточної</w:t>
            </w:r>
            <w:proofErr w:type="spellEnd"/>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шини струмоведучої</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світильника вбудованого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растрового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світильника зовнішнього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растрового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електроламп</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302"/>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89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дроселю 2х18 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дроселю 36 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рубильника перекидного</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299"/>
        </w:trPr>
        <w:tc>
          <w:tcPr>
            <w:tcW w:w="9678" w:type="dxa"/>
            <w:gridSpan w:val="16"/>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обслуговування електроустаткування</w:t>
            </w:r>
          </w:p>
        </w:tc>
      </w:tr>
      <w:tr w:rsidR="00B7256B" w:rsidRPr="00DA1CBE" w:rsidTr="00B7256B">
        <w:trPr>
          <w:trHeight w:val="1012"/>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Спостереження та забезпечення нормальної роботи освітлювального та силового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електроустаткування і електроприладів з</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усуненням всіх дефектів та </w:t>
            </w:r>
            <w:proofErr w:type="spellStart"/>
            <w:r w:rsidRPr="00DA1CBE">
              <w:rPr>
                <w:rFonts w:ascii="Times New Roman" w:hAnsi="Times New Roman" w:cs="Times New Roman"/>
                <w:bCs/>
              </w:rPr>
              <w:t>несправностей</w:t>
            </w:r>
            <w:proofErr w:type="spellEnd"/>
            <w:r w:rsidRPr="00DA1CBE">
              <w:rPr>
                <w:rFonts w:ascii="Times New Roman" w:hAnsi="Times New Roman" w:cs="Times New Roman"/>
                <w:bCs/>
              </w:rPr>
              <w:t>.</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люд/год</w:t>
            </w: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електроустаткування та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електроприладів.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непридатних до експлуатації кабельних наконечників чи/або заміна з</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опресовкою</w:t>
            </w:r>
            <w:proofErr w:type="spellEnd"/>
            <w:r w:rsidRPr="00DA1CBE">
              <w:rPr>
                <w:rFonts w:ascii="Times New Roman" w:hAnsi="Times New Roman" w:cs="Times New Roman"/>
                <w:bCs/>
              </w:rPr>
              <w:t xml:space="preserve"> на нові.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95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Ревізія струмоведучих кріпильних виробів, їх ремонт, чи/або заміна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в щитах РЩ відсутніх «0»</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робочих шин та шин «заземлення», чи/або їх заміна.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та ремонт в розподільчих коробках струмоведучих кабелів і проводів,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клемників.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98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та ремонт запобіжних щитів,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освітлювальної арматури. Чищення контактів та контактних поверхонь.</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5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99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Розділення, зрощування, ізоляція та паяння проводу м'якими та твердими </w:t>
            </w:r>
            <w:proofErr w:type="spellStart"/>
            <w:r w:rsidRPr="00DA1CBE">
              <w:rPr>
                <w:rFonts w:ascii="Times New Roman" w:hAnsi="Times New Roman" w:cs="Times New Roman"/>
                <w:bCs/>
              </w:rPr>
              <w:t>припоями</w:t>
            </w:r>
            <w:proofErr w:type="spellEnd"/>
            <w:r w:rsidRPr="00DA1CBE">
              <w:rPr>
                <w:rFonts w:ascii="Times New Roman" w:hAnsi="Times New Roman" w:cs="Times New Roman"/>
                <w:bCs/>
              </w:rPr>
              <w:t>.</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tcPr>
          <w:p w:rsidR="00B7256B" w:rsidRPr="00DA1CBE" w:rsidRDefault="00B7256B" w:rsidP="00B7256B">
            <w:pPr>
              <w:rPr>
                <w:rFonts w:ascii="Times New Roman" w:hAnsi="Times New Roman" w:cs="Times New Roman"/>
                <w:bCs/>
              </w:rPr>
            </w:pPr>
          </w:p>
        </w:tc>
        <w:tc>
          <w:tcPr>
            <w:tcW w:w="1201" w:type="dxa"/>
            <w:gridSpan w:val="5"/>
          </w:tcPr>
          <w:p w:rsidR="00B7256B" w:rsidRPr="00DA1CBE" w:rsidRDefault="00B7256B" w:rsidP="00B7256B">
            <w:pPr>
              <w:rPr>
                <w:rFonts w:ascii="Times New Roman" w:hAnsi="Times New Roman" w:cs="Times New Roman"/>
                <w:bCs/>
              </w:rPr>
            </w:pPr>
          </w:p>
        </w:tc>
        <w:tc>
          <w:tcPr>
            <w:tcW w:w="1773" w:type="dxa"/>
            <w:gridSpan w:val="4"/>
          </w:tcPr>
          <w:p w:rsidR="00B7256B" w:rsidRPr="00DA1CBE" w:rsidRDefault="00B7256B" w:rsidP="00B7256B">
            <w:pPr>
              <w:rPr>
                <w:rFonts w:ascii="Times New Roman" w:hAnsi="Times New Roman" w:cs="Times New Roman"/>
                <w:bCs/>
              </w:rPr>
            </w:pPr>
          </w:p>
        </w:tc>
      </w:tr>
      <w:tr w:rsidR="00B7256B" w:rsidRPr="00DA1CBE" w:rsidTr="00B7256B">
        <w:trPr>
          <w:trHeight w:val="757"/>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Підключення та відключення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електроустаткування, виконування необхідних вимірювань.</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val="restart"/>
          </w:tcPr>
          <w:p w:rsidR="00B7256B" w:rsidRPr="00DA1CBE" w:rsidRDefault="00B7256B" w:rsidP="00B7256B">
            <w:pPr>
              <w:rPr>
                <w:rFonts w:ascii="Times New Roman" w:hAnsi="Times New Roman" w:cs="Times New Roman"/>
                <w:bCs/>
              </w:rPr>
            </w:pPr>
          </w:p>
        </w:tc>
        <w:tc>
          <w:tcPr>
            <w:tcW w:w="1201" w:type="dxa"/>
            <w:gridSpan w:val="5"/>
            <w:vMerge w:val="restart"/>
          </w:tcPr>
          <w:p w:rsidR="00B7256B" w:rsidRPr="00DA1CBE" w:rsidRDefault="00B7256B" w:rsidP="00B7256B">
            <w:pPr>
              <w:rPr>
                <w:rFonts w:ascii="Times New Roman" w:hAnsi="Times New Roman" w:cs="Times New Roman"/>
                <w:bCs/>
              </w:rPr>
            </w:pPr>
          </w:p>
        </w:tc>
        <w:tc>
          <w:tcPr>
            <w:tcW w:w="1773" w:type="dxa"/>
            <w:gridSpan w:val="4"/>
            <w:vMerge w:val="restart"/>
          </w:tcPr>
          <w:p w:rsidR="00B7256B" w:rsidRPr="00DA1CBE" w:rsidRDefault="00B7256B" w:rsidP="00B7256B">
            <w:pPr>
              <w:rPr>
                <w:rFonts w:ascii="Times New Roman" w:hAnsi="Times New Roman" w:cs="Times New Roman"/>
                <w:bCs/>
              </w:rPr>
            </w:pPr>
          </w:p>
        </w:tc>
      </w:tr>
      <w:tr w:rsidR="00B7256B" w:rsidRPr="00DA1CBE" w:rsidTr="00B7256B">
        <w:trPr>
          <w:trHeight w:val="505"/>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Організація робіт з заміру опору та ізоляції</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електричних мереж.</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tcBorders>
              <w:top w:val="nil"/>
            </w:tcBorders>
          </w:tcPr>
          <w:p w:rsidR="00B7256B" w:rsidRPr="00DA1CBE" w:rsidRDefault="00B7256B" w:rsidP="00B7256B">
            <w:pPr>
              <w:rPr>
                <w:rFonts w:ascii="Times New Roman" w:hAnsi="Times New Roman" w:cs="Times New Roman"/>
                <w:bCs/>
              </w:rPr>
            </w:pPr>
          </w:p>
        </w:tc>
        <w:tc>
          <w:tcPr>
            <w:tcW w:w="1201" w:type="dxa"/>
            <w:gridSpan w:val="5"/>
            <w:vMerge/>
            <w:tcBorders>
              <w:top w:val="nil"/>
            </w:tcBorders>
          </w:tcPr>
          <w:p w:rsidR="00B7256B" w:rsidRPr="00DA1CBE" w:rsidRDefault="00B7256B" w:rsidP="00B7256B">
            <w:pPr>
              <w:rPr>
                <w:rFonts w:ascii="Times New Roman" w:hAnsi="Times New Roman" w:cs="Times New Roman"/>
                <w:bCs/>
              </w:rPr>
            </w:pPr>
          </w:p>
        </w:tc>
        <w:tc>
          <w:tcPr>
            <w:tcW w:w="1773" w:type="dxa"/>
            <w:gridSpan w:val="4"/>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trHeight w:val="254"/>
        </w:trPr>
        <w:tc>
          <w:tcPr>
            <w:tcW w:w="308" w:type="dxa"/>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102</w:t>
            </w:r>
          </w:p>
        </w:tc>
        <w:tc>
          <w:tcPr>
            <w:tcW w:w="4063" w:type="dxa"/>
            <w:gridSpan w:val="2"/>
            <w:tcBorders>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Здійснення технічного обслуговування</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144" w:type="dxa"/>
            <w:gridSpan w:val="2"/>
            <w:vMerge/>
            <w:tcBorders>
              <w:top w:val="nil"/>
            </w:tcBorders>
          </w:tcPr>
          <w:p w:rsidR="00B7256B" w:rsidRPr="00DA1CBE" w:rsidRDefault="00B7256B" w:rsidP="00B7256B">
            <w:pPr>
              <w:rPr>
                <w:rFonts w:ascii="Times New Roman" w:hAnsi="Times New Roman" w:cs="Times New Roman"/>
                <w:bCs/>
              </w:rPr>
            </w:pPr>
          </w:p>
        </w:tc>
        <w:tc>
          <w:tcPr>
            <w:tcW w:w="1201" w:type="dxa"/>
            <w:gridSpan w:val="5"/>
            <w:vMerge/>
            <w:tcBorders>
              <w:top w:val="nil"/>
            </w:tcBorders>
          </w:tcPr>
          <w:p w:rsidR="00B7256B" w:rsidRPr="00DA1CBE" w:rsidRDefault="00B7256B" w:rsidP="00B7256B">
            <w:pPr>
              <w:rPr>
                <w:rFonts w:ascii="Times New Roman" w:hAnsi="Times New Roman" w:cs="Times New Roman"/>
                <w:bCs/>
              </w:rPr>
            </w:pPr>
          </w:p>
        </w:tc>
        <w:tc>
          <w:tcPr>
            <w:tcW w:w="1773" w:type="dxa"/>
            <w:gridSpan w:val="4"/>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1"/>
        </w:trPr>
        <w:tc>
          <w:tcPr>
            <w:tcW w:w="308" w:type="dxa"/>
            <w:vMerge w:val="restart"/>
            <w:tcBorders>
              <w:top w:val="nil"/>
            </w:tcBorders>
          </w:tcPr>
          <w:p w:rsidR="00B7256B" w:rsidRPr="00DA1CBE" w:rsidRDefault="00B7256B" w:rsidP="00B7256B">
            <w:pPr>
              <w:rPr>
                <w:rFonts w:ascii="Times New Roman" w:hAnsi="Times New Roman" w:cs="Times New Roman"/>
                <w:bCs/>
              </w:rPr>
            </w:pPr>
          </w:p>
        </w:tc>
        <w:tc>
          <w:tcPr>
            <w:tcW w:w="4063" w:type="dxa"/>
            <w:gridSpan w:val="2"/>
            <w:vMerge w:val="restart"/>
            <w:tcBorders>
              <w:top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відповідно до регламентів та графіків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Замовника, які можуть надаватись Виконавцю за письмовим зверненням.</w:t>
            </w: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77"/>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00"/>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вентиляції та кондиціонування</w:t>
            </w:r>
          </w:p>
        </w:tc>
      </w:tr>
      <w:tr w:rsidR="00B7256B" w:rsidRPr="00DA1CBE" w:rsidTr="00B7256B">
        <w:trPr>
          <w:gridAfter w:val="1"/>
          <w:wAfter w:w="8" w:type="dxa"/>
          <w:trHeight w:val="757"/>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 Демонтаж, перенесення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вентиляційних решіток (</w:t>
            </w:r>
            <w:proofErr w:type="spellStart"/>
            <w:r w:rsidRPr="00DA1CBE">
              <w:rPr>
                <w:rFonts w:ascii="Times New Roman" w:hAnsi="Times New Roman" w:cs="Times New Roman"/>
                <w:bCs/>
              </w:rPr>
              <w:t>Вкл</w:t>
            </w:r>
            <w:proofErr w:type="spellEnd"/>
            <w:r w:rsidRPr="00DA1CBE">
              <w:rPr>
                <w:rFonts w:ascii="Times New Roman" w:hAnsi="Times New Roman" w:cs="Times New Roman"/>
                <w:bCs/>
              </w:rPr>
              <w:t>..гнучкий повітропровід)</w:t>
            </w:r>
          </w:p>
        </w:tc>
        <w:tc>
          <w:tcPr>
            <w:tcW w:w="1188" w:type="dxa"/>
            <w:gridSpan w:val="2"/>
            <w:vMerge w:val="restart"/>
            <w:tcBorders>
              <w:bottom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Регулювання повітророзподільних пристроїв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Очистка </w:t>
            </w:r>
            <w:proofErr w:type="spellStart"/>
            <w:r w:rsidRPr="00DA1CBE">
              <w:rPr>
                <w:rFonts w:ascii="Times New Roman" w:hAnsi="Times New Roman" w:cs="Times New Roman"/>
                <w:bCs/>
              </w:rPr>
              <w:t>анемостатів</w:t>
            </w:r>
            <w:proofErr w:type="spellEnd"/>
            <w:r w:rsidRPr="00DA1CBE">
              <w:rPr>
                <w:rFonts w:ascii="Times New Roman" w:hAnsi="Times New Roman" w:cs="Times New Roman"/>
                <w:bCs/>
              </w:rPr>
              <w:t xml:space="preserve"> (решіток) вентиляції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вентиляційних каналів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витяжного вентилятора ДУ 100 мм</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108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витяжного вентилятора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109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повітроводів і фасонних виробів з</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оцинкованої сталі</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Проведення вимірів витрати, тиску, швидкості, температури повітря.</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1012"/>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Регулювання і налагодження працездатності обладнання та апаратури управління (режимів охолодження, нагрівання, осушення,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зволоження системи вентиляції);</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заміна окремих ділянок</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повітропроводів</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контролера управління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вентиляцією</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Установка регулятора швидкості обертання</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вентилятора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115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заміна автоматики вентиляційних</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установок</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0"/>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01"/>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теплової завіси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119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кондиціонеру (спліт-системи)</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плати блоку керування пульта</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фанкойла</w:t>
            </w:r>
            <w:proofErr w:type="spellEnd"/>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кондиціонера спліт-системи до 8</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 кондиціонера спліт-системи понад</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8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зовнішнього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Демонтаж/монтаж внутрішнього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настінного типу до 3,5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74"/>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настінного типу от 3,5 до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канального типу 3,5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канального типу от 3,5 до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3"/>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129</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канального типу понад 8,0 кВт.</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28" w:type="dxa"/>
            <w:gridSpan w:val="3"/>
          </w:tcPr>
          <w:p w:rsidR="00B7256B" w:rsidRPr="00DA1CBE" w:rsidRDefault="00B7256B" w:rsidP="00B7256B">
            <w:pPr>
              <w:rPr>
                <w:rFonts w:ascii="Times New Roman" w:hAnsi="Times New Roman" w:cs="Times New Roman"/>
                <w:bCs/>
              </w:rPr>
            </w:pPr>
          </w:p>
        </w:tc>
        <w:tc>
          <w:tcPr>
            <w:tcW w:w="1140" w:type="dxa"/>
            <w:gridSpan w:val="5"/>
          </w:tcPr>
          <w:p w:rsidR="00B7256B" w:rsidRPr="00DA1CBE" w:rsidRDefault="00B7256B" w:rsidP="00B7256B">
            <w:pPr>
              <w:rPr>
                <w:rFonts w:ascii="Times New Roman" w:hAnsi="Times New Roman" w:cs="Times New Roman"/>
                <w:bCs/>
              </w:rPr>
            </w:pPr>
          </w:p>
        </w:tc>
        <w:tc>
          <w:tcPr>
            <w:tcW w:w="1743" w:type="dxa"/>
            <w:gridSpan w:val="2"/>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Borders>
              <w:top w:val="nil"/>
            </w:tcBorders>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130</w:t>
            </w:r>
          </w:p>
        </w:tc>
        <w:tc>
          <w:tcPr>
            <w:tcW w:w="4063" w:type="dxa"/>
            <w:gridSpan w:val="2"/>
            <w:tcBorders>
              <w:top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касетного типу до 3,5 кВт.</w:t>
            </w:r>
          </w:p>
        </w:tc>
        <w:tc>
          <w:tcPr>
            <w:tcW w:w="1188" w:type="dxa"/>
            <w:gridSpan w:val="2"/>
            <w:vMerge w:val="restart"/>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60"/>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 касетного типу от 3,5 до 8,0 кВт.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Монтаж кондиціонера спліт-системи</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касетного типу понад 8,0 кВт.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599"/>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відновлення дренажної системи (герметизація і заміна ділянок)</w:t>
            </w: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Закріплення / заміна кронштейнів</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Очищення теплообмінників блоків і фільтрів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 пилу і пуху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помпи дренажної системи</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Усунення </w:t>
            </w:r>
            <w:proofErr w:type="spellStart"/>
            <w:r w:rsidRPr="00DA1CBE">
              <w:rPr>
                <w:rFonts w:ascii="Times New Roman" w:hAnsi="Times New Roman" w:cs="Times New Roman"/>
                <w:bCs/>
              </w:rPr>
              <w:t>нещільностей</w:t>
            </w:r>
            <w:proofErr w:type="spellEnd"/>
            <w:r w:rsidRPr="00DA1CBE">
              <w:rPr>
                <w:rFonts w:ascii="Times New Roman" w:hAnsi="Times New Roman" w:cs="Times New Roman"/>
                <w:bCs/>
              </w:rPr>
              <w:t xml:space="preserve"> </w:t>
            </w:r>
            <w:proofErr w:type="spellStart"/>
            <w:r w:rsidRPr="00DA1CBE">
              <w:rPr>
                <w:rFonts w:ascii="Times New Roman" w:hAnsi="Times New Roman" w:cs="Times New Roman"/>
                <w:bCs/>
              </w:rPr>
              <w:t>вент.коробів</w:t>
            </w:r>
            <w:proofErr w:type="spellEnd"/>
            <w:r w:rsidRPr="00DA1CBE">
              <w:rPr>
                <w:rFonts w:ascii="Times New Roman" w:hAnsi="Times New Roman" w:cs="Times New Roman"/>
                <w:bCs/>
              </w:rPr>
              <w:t>, шахт,</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камер, повітропроводів</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Зміцнення і зміна підвісок та засобів</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кріплення, усунення вібрацій</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138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Відновлення теплоізоляції повітроводів і</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магістралей</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76"/>
        </w:trPr>
        <w:tc>
          <w:tcPr>
            <w:tcW w:w="9671" w:type="dxa"/>
            <w:gridSpan w:val="15"/>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Послуги з ТО кондиціонера спліт-системи</w:t>
            </w: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139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Діагностика кондиціонера</w:t>
            </w:r>
          </w:p>
        </w:tc>
        <w:tc>
          <w:tcPr>
            <w:tcW w:w="1188" w:type="dxa"/>
            <w:gridSpan w:val="2"/>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кондиціонера спліт-системи настінного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 xml:space="preserve">ТО кондиціонера спліт-системи </w:t>
            </w:r>
            <w:proofErr w:type="spellStart"/>
            <w:r w:rsidRPr="00DA1CBE">
              <w:rPr>
                <w:rFonts w:ascii="Times New Roman" w:hAnsi="Times New Roman" w:cs="Times New Roman"/>
                <w:bCs/>
              </w:rPr>
              <w:t>напольно</w:t>
            </w:r>
            <w:proofErr w:type="spellEnd"/>
            <w:r w:rsidRPr="00DA1CBE">
              <w:rPr>
                <w:rFonts w:ascii="Times New Roman" w:hAnsi="Times New Roman" w:cs="Times New Roman"/>
                <w:bCs/>
              </w:rPr>
              <w:t>-</w:t>
            </w:r>
          </w:p>
          <w:p w:rsidR="00B7256B" w:rsidRPr="00DA1CBE" w:rsidRDefault="00B7256B" w:rsidP="00B7256B">
            <w:pPr>
              <w:rPr>
                <w:rFonts w:ascii="Times New Roman" w:hAnsi="Times New Roman" w:cs="Times New Roman"/>
                <w:bCs/>
              </w:rPr>
            </w:pPr>
            <w:proofErr w:type="spellStart"/>
            <w:r w:rsidRPr="00DA1CBE">
              <w:rPr>
                <w:rFonts w:ascii="Times New Roman" w:hAnsi="Times New Roman" w:cs="Times New Roman"/>
                <w:bCs/>
              </w:rPr>
              <w:t>потолочного</w:t>
            </w:r>
            <w:proofErr w:type="spellEnd"/>
            <w:r w:rsidRPr="00DA1CBE">
              <w:rPr>
                <w:rFonts w:ascii="Times New Roman" w:hAnsi="Times New Roman" w:cs="Times New Roman"/>
                <w:bCs/>
              </w:rPr>
              <w:t xml:space="preserve"> 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ТО кондиціонера спліт-системи канального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типу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9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143</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Дезінфекція теплообмінника внутрішнього блоку. Обробка дезінфікуючим складом</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6"/>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Очищення корпусу кондиціонера</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внутрішнього 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Відновлення герметичності контуру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охолодження</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Прочищення дренажної системи кондиціонера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Чистка повітророзподільних решіток</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505"/>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148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Чищення повітряних фільтрів внутрішнього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14</w:t>
            </w:r>
            <w:r w:rsidRPr="00DA1CBE">
              <w:rPr>
                <w:rFonts w:ascii="Times New Roman" w:hAnsi="Times New Roman" w:cs="Times New Roman"/>
                <w:bCs/>
              </w:rPr>
              <w:lastRenderedPageBreak/>
              <w:t>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 xml:space="preserve">Чистка теплообмінника внутрішнього </w:t>
            </w:r>
            <w:r w:rsidRPr="00DA1CBE">
              <w:rPr>
                <w:rFonts w:ascii="Times New Roman" w:hAnsi="Times New Roman" w:cs="Times New Roman"/>
                <w:bCs/>
              </w:rPr>
              <w:lastRenderedPageBreak/>
              <w:t>блоку</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lastRenderedPageBreak/>
              <w:t>150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Ремонт/Заміна конденсатора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01"/>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Ревізія пульта дистанційного керування, при необхідності перепрограмування</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758"/>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152</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Контрольні заміри температури повітря на вході і виході з внутрішнього блоку</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кондиціонера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vMerge w:val="restart"/>
          </w:tcPr>
          <w:p w:rsidR="00B7256B" w:rsidRPr="00DA1CBE" w:rsidRDefault="00B7256B" w:rsidP="00B7256B">
            <w:pPr>
              <w:rPr>
                <w:rFonts w:ascii="Times New Roman" w:hAnsi="Times New Roman" w:cs="Times New Roman"/>
                <w:bCs/>
              </w:rPr>
            </w:pPr>
          </w:p>
        </w:tc>
        <w:tc>
          <w:tcPr>
            <w:tcW w:w="1229" w:type="dxa"/>
            <w:gridSpan w:val="5"/>
            <w:vMerge w:val="restart"/>
          </w:tcPr>
          <w:p w:rsidR="00B7256B" w:rsidRPr="00DA1CBE" w:rsidRDefault="00B7256B" w:rsidP="00B7256B">
            <w:pPr>
              <w:rPr>
                <w:rFonts w:ascii="Times New Roman" w:hAnsi="Times New Roman" w:cs="Times New Roman"/>
                <w:bCs/>
              </w:rPr>
            </w:pPr>
          </w:p>
        </w:tc>
        <w:tc>
          <w:tcPr>
            <w:tcW w:w="1637" w:type="dxa"/>
            <w:vMerge w:val="restart"/>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458"/>
        </w:trPr>
        <w:tc>
          <w:tcPr>
            <w:tcW w:w="308" w:type="dxa"/>
            <w:vMerge w:val="restart"/>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153</w:t>
            </w:r>
          </w:p>
        </w:tc>
        <w:tc>
          <w:tcPr>
            <w:tcW w:w="4063" w:type="dxa"/>
            <w:gridSpan w:val="2"/>
            <w:vMerge w:val="restart"/>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Вимірювання тиску всмоктування і нагнітання в процесі роботи, при необхідності,</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дозаправка системи хладоном (кількість хладоном до 500 гр. включено у вартість робіт)</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vMerge/>
            <w:tcBorders>
              <w:top w:val="nil"/>
            </w:tcBorders>
          </w:tcPr>
          <w:p w:rsidR="00B7256B" w:rsidRPr="00DA1CBE" w:rsidRDefault="00B7256B" w:rsidP="00B7256B">
            <w:pPr>
              <w:rPr>
                <w:rFonts w:ascii="Times New Roman" w:hAnsi="Times New Roman" w:cs="Times New Roman"/>
                <w:bCs/>
              </w:rPr>
            </w:pPr>
          </w:p>
        </w:tc>
        <w:tc>
          <w:tcPr>
            <w:tcW w:w="1229" w:type="dxa"/>
            <w:gridSpan w:val="5"/>
            <w:vMerge/>
            <w:tcBorders>
              <w:top w:val="nil"/>
            </w:tcBorders>
          </w:tcPr>
          <w:p w:rsidR="00B7256B" w:rsidRPr="00DA1CBE" w:rsidRDefault="00B7256B" w:rsidP="00B7256B">
            <w:pPr>
              <w:rPr>
                <w:rFonts w:ascii="Times New Roman" w:hAnsi="Times New Roman" w:cs="Times New Roman"/>
                <w:bCs/>
              </w:rPr>
            </w:pPr>
          </w:p>
        </w:tc>
        <w:tc>
          <w:tcPr>
            <w:tcW w:w="1637" w:type="dxa"/>
            <w:vMerge/>
            <w:tcBorders>
              <w:top w:val="nil"/>
            </w:tcBorders>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53"/>
        </w:trPr>
        <w:tc>
          <w:tcPr>
            <w:tcW w:w="308" w:type="dxa"/>
            <w:vMerge/>
            <w:tcBorders>
              <w:top w:val="nil"/>
            </w:tcBorders>
          </w:tcPr>
          <w:p w:rsidR="00B7256B" w:rsidRPr="00DA1CBE" w:rsidRDefault="00B7256B" w:rsidP="00B7256B">
            <w:pPr>
              <w:rPr>
                <w:rFonts w:ascii="Times New Roman" w:hAnsi="Times New Roman" w:cs="Times New Roman"/>
                <w:bCs/>
              </w:rPr>
            </w:pPr>
          </w:p>
        </w:tc>
        <w:tc>
          <w:tcPr>
            <w:tcW w:w="4063" w:type="dxa"/>
            <w:gridSpan w:val="2"/>
            <w:vMerge/>
            <w:tcBorders>
              <w:top w:val="nil"/>
            </w:tcBorders>
          </w:tcPr>
          <w:p w:rsidR="00B7256B" w:rsidRPr="00DA1CBE" w:rsidRDefault="00B7256B" w:rsidP="00B7256B">
            <w:pPr>
              <w:rPr>
                <w:rFonts w:ascii="Times New Roman" w:hAnsi="Times New Roman" w:cs="Times New Roman"/>
                <w:bCs/>
              </w:rPr>
            </w:pP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6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154</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Гідравлічна і механічне чищення теплообмінної поверхні конденсатора</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29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155</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Заправка фреоном</w:t>
            </w:r>
          </w:p>
        </w:tc>
        <w:tc>
          <w:tcPr>
            <w:tcW w:w="1188" w:type="dxa"/>
            <w:gridSpan w:val="2"/>
            <w:vMerge/>
            <w:tcBorders>
              <w:top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156</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Встановлення металевої решітки на зовнішній блок кондиціонера</w:t>
            </w:r>
          </w:p>
        </w:tc>
        <w:tc>
          <w:tcPr>
            <w:tcW w:w="1188" w:type="dxa"/>
            <w:gridSpan w:val="2"/>
            <w:vMerge/>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157</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фреонового трубопроводу (без урахування матеріалів)</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158</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декоративного коробу 15*15</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159</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декоративного коробу 60*60</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160</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Прокладання і підключення дренажного</w:t>
            </w: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трубопроводу</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8" w:type="dxa"/>
          <w:trHeight w:val="359"/>
        </w:trPr>
        <w:tc>
          <w:tcPr>
            <w:tcW w:w="308" w:type="dxa"/>
          </w:tcPr>
          <w:p w:rsidR="00B7256B" w:rsidRPr="00DA1CBE" w:rsidRDefault="00B7256B" w:rsidP="00B7256B">
            <w:pPr>
              <w:rPr>
                <w:rFonts w:ascii="Times New Roman" w:hAnsi="Times New Roman" w:cs="Times New Roman"/>
                <w:bCs/>
              </w:rPr>
            </w:pPr>
          </w:p>
          <w:p w:rsidR="00B7256B" w:rsidRPr="00DA1CBE" w:rsidRDefault="00B7256B" w:rsidP="00B7256B">
            <w:pPr>
              <w:rPr>
                <w:rFonts w:ascii="Times New Roman" w:hAnsi="Times New Roman" w:cs="Times New Roman"/>
                <w:bCs/>
              </w:rPr>
            </w:pPr>
            <w:r w:rsidRPr="00DA1CBE">
              <w:rPr>
                <w:rFonts w:ascii="Times New Roman" w:hAnsi="Times New Roman" w:cs="Times New Roman"/>
                <w:bCs/>
              </w:rPr>
              <w:t>161</w:t>
            </w:r>
          </w:p>
        </w:tc>
        <w:tc>
          <w:tcPr>
            <w:tcW w:w="4063" w:type="dxa"/>
            <w:gridSpan w:val="2"/>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Заміна елементів живлення в пульті дистанційного керування</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r w:rsidR="00B7256B" w:rsidRPr="00DA1CBE" w:rsidTr="00B7256B">
        <w:trPr>
          <w:gridAfter w:val="1"/>
          <w:wAfter w:w="7" w:type="dxa"/>
          <w:trHeight w:val="359"/>
        </w:trPr>
        <w:tc>
          <w:tcPr>
            <w:tcW w:w="4372" w:type="dxa"/>
            <w:gridSpan w:val="3"/>
          </w:tcPr>
          <w:p w:rsidR="00B7256B" w:rsidRPr="00DA1CBE" w:rsidRDefault="00B7256B" w:rsidP="00B7256B">
            <w:pPr>
              <w:rPr>
                <w:rFonts w:ascii="Times New Roman" w:hAnsi="Times New Roman" w:cs="Times New Roman"/>
                <w:bCs/>
                <w:i/>
              </w:rPr>
            </w:pPr>
            <w:r w:rsidRPr="00DA1CBE">
              <w:rPr>
                <w:rFonts w:ascii="Times New Roman" w:hAnsi="Times New Roman" w:cs="Times New Roman"/>
                <w:bCs/>
                <w:i/>
                <w:u w:val="thick"/>
              </w:rPr>
              <w:t>Підготовка приміщень до опалювального сезону</w:t>
            </w:r>
          </w:p>
        </w:tc>
        <w:tc>
          <w:tcPr>
            <w:tcW w:w="1188" w:type="dxa"/>
            <w:gridSpan w:val="2"/>
            <w:tcBorders>
              <w:top w:val="nil"/>
              <w:bottom w:val="nil"/>
            </w:tcBorders>
          </w:tcPr>
          <w:p w:rsidR="00B7256B" w:rsidRPr="00DA1CBE" w:rsidRDefault="00B7256B" w:rsidP="00B7256B">
            <w:pPr>
              <w:rPr>
                <w:rFonts w:ascii="Times New Roman" w:hAnsi="Times New Roman" w:cs="Times New Roman"/>
                <w:bCs/>
              </w:rPr>
            </w:pPr>
            <w:r w:rsidRPr="00DA1CBE">
              <w:rPr>
                <w:rFonts w:ascii="Times New Roman" w:hAnsi="Times New Roman" w:cs="Times New Roman"/>
                <w:bCs/>
              </w:rPr>
              <w:t>люд/год</w:t>
            </w:r>
          </w:p>
        </w:tc>
        <w:tc>
          <w:tcPr>
            <w:tcW w:w="1245" w:type="dxa"/>
            <w:gridSpan w:val="4"/>
          </w:tcPr>
          <w:p w:rsidR="00B7256B" w:rsidRPr="00DA1CBE" w:rsidRDefault="00B7256B" w:rsidP="00B7256B">
            <w:pPr>
              <w:rPr>
                <w:rFonts w:ascii="Times New Roman" w:hAnsi="Times New Roman" w:cs="Times New Roman"/>
                <w:bCs/>
              </w:rPr>
            </w:pPr>
          </w:p>
        </w:tc>
        <w:tc>
          <w:tcPr>
            <w:tcW w:w="1229" w:type="dxa"/>
            <w:gridSpan w:val="5"/>
          </w:tcPr>
          <w:p w:rsidR="00B7256B" w:rsidRPr="00DA1CBE" w:rsidRDefault="00B7256B" w:rsidP="00B7256B">
            <w:pPr>
              <w:rPr>
                <w:rFonts w:ascii="Times New Roman" w:hAnsi="Times New Roman" w:cs="Times New Roman"/>
                <w:bCs/>
              </w:rPr>
            </w:pPr>
          </w:p>
        </w:tc>
        <w:tc>
          <w:tcPr>
            <w:tcW w:w="1637" w:type="dxa"/>
          </w:tcPr>
          <w:p w:rsidR="00B7256B" w:rsidRPr="00DA1CBE" w:rsidRDefault="00B7256B" w:rsidP="00B7256B">
            <w:pPr>
              <w:rPr>
                <w:rFonts w:ascii="Times New Roman" w:hAnsi="Times New Roman" w:cs="Times New Roman"/>
                <w:bCs/>
              </w:rPr>
            </w:pPr>
          </w:p>
        </w:tc>
      </w:tr>
    </w:tbl>
    <w:p w:rsidR="009B6BC4" w:rsidRPr="00B7256B" w:rsidRDefault="009B6BC4" w:rsidP="00B7256B"/>
    <w:sectPr w:rsidR="009B6BC4" w:rsidRP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9"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C"/>
    <w:rsid w:val="00276A1C"/>
    <w:rsid w:val="002D303B"/>
    <w:rsid w:val="007A28B4"/>
    <w:rsid w:val="009B6BC4"/>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A4BF-4B89-466D-BC1D-24399CB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basedOn w:val="a1"/>
    <w:link w:val="3"/>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7442</Words>
  <Characters>4242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3</cp:revision>
  <dcterms:created xsi:type="dcterms:W3CDTF">2023-09-05T12:40:00Z</dcterms:created>
  <dcterms:modified xsi:type="dcterms:W3CDTF">2023-09-05T13:17:00Z</dcterms:modified>
</cp:coreProperties>
</file>