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2253C4" w:rsidRPr="002253C4">
        <w:rPr>
          <w:rFonts w:ascii="Times New Roman" w:eastAsia="Times New Roman" w:hAnsi="Times New Roman" w:cs="Times New Roman"/>
          <w:i/>
          <w:lang w:eastAsia="ru-RU"/>
        </w:rPr>
        <w:t>UA-2023-08-31-002416-a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2253C4" w:rsidRPr="002253C4">
        <w:rPr>
          <w:sz w:val="24"/>
          <w:szCs w:val="24"/>
          <w:bdr w:val="none" w:sz="0" w:space="0" w:color="auto" w:frame="1"/>
          <w:lang w:bidi="uk-UA"/>
        </w:rPr>
        <w:t>30190000-7 Офісне устаткування та приладдя різне</w:t>
      </w:r>
    </w:p>
    <w:p w:rsidR="007A28B4" w:rsidRPr="00DA539C"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2253C4" w:rsidRPr="002253C4">
        <w:rPr>
          <w:sz w:val="24"/>
          <w:szCs w:val="24"/>
          <w:lang w:bidi="uk-UA"/>
        </w:rPr>
        <w:t>Офісне устаткування та приладдя</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місцеві загальні суди Київської області</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2253C4">
        <w:rPr>
          <w:sz w:val="24"/>
          <w:szCs w:val="24"/>
        </w:rPr>
        <w:t>306057 шт.</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B7256B" w:rsidRPr="00DA539C">
        <w:rPr>
          <w:sz w:val="24"/>
          <w:szCs w:val="24"/>
        </w:rPr>
        <w:t>2</w:t>
      </w:r>
      <w:r w:rsidR="002253C4">
        <w:rPr>
          <w:sz w:val="24"/>
          <w:szCs w:val="24"/>
        </w:rPr>
        <w:t xml:space="preserve"> </w:t>
      </w:r>
      <w:bookmarkStart w:id="0" w:name="_GoBack"/>
      <w:bookmarkEnd w:id="0"/>
      <w:r w:rsidR="002253C4">
        <w:rPr>
          <w:sz w:val="24"/>
          <w:szCs w:val="24"/>
        </w:rPr>
        <w:t>58</w:t>
      </w:r>
      <w:r w:rsidRPr="00DA539C">
        <w:rPr>
          <w:sz w:val="24"/>
          <w:szCs w:val="24"/>
        </w:rPr>
        <w:t>0 000 грн. 00 коп.</w:t>
      </w:r>
    </w:p>
    <w:p w:rsidR="00B7256B" w:rsidRDefault="00B7256B" w:rsidP="00B7256B"/>
    <w:p w:rsidR="002253C4" w:rsidRPr="00DF7E72" w:rsidRDefault="002253C4" w:rsidP="002253C4">
      <w:pPr>
        <w:pStyle w:val="Normal1"/>
        <w:spacing w:line="240" w:lineRule="auto"/>
        <w:ind w:firstLine="0"/>
        <w:rPr>
          <w:rFonts w:ascii="Times New Roman" w:hAnsi="Times New Roman"/>
          <w:b/>
          <w:sz w:val="24"/>
          <w:szCs w:val="24"/>
        </w:rPr>
      </w:pPr>
    </w:p>
    <w:p w:rsidR="002253C4" w:rsidRPr="00DF7E72" w:rsidRDefault="002253C4" w:rsidP="002253C4">
      <w:pPr>
        <w:jc w:val="center"/>
        <w:rPr>
          <w:rFonts w:ascii="Times New Roman" w:hAnsi="Times New Roman" w:cs="Times New Roman"/>
          <w:b/>
          <w:i/>
        </w:rPr>
      </w:pPr>
      <w:r w:rsidRPr="00DF7E72">
        <w:rPr>
          <w:rFonts w:ascii="Times New Roman" w:hAnsi="Times New Roman" w:cs="Times New Roman"/>
          <w:b/>
          <w:i/>
        </w:rPr>
        <w:t>Технічн</w:t>
      </w:r>
      <w:r>
        <w:rPr>
          <w:rFonts w:ascii="Times New Roman" w:hAnsi="Times New Roman" w:cs="Times New Roman"/>
          <w:b/>
          <w:i/>
        </w:rPr>
        <w:t>а характеристика</w:t>
      </w:r>
    </w:p>
    <w:p w:rsidR="002253C4" w:rsidRPr="00DF7E72" w:rsidRDefault="002253C4" w:rsidP="002253C4">
      <w:pPr>
        <w:jc w:val="center"/>
        <w:rPr>
          <w:rFonts w:ascii="Times New Roman" w:hAnsi="Times New Roman" w:cs="Times New Roman"/>
          <w:b/>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05"/>
        <w:gridCol w:w="1417"/>
        <w:gridCol w:w="2127"/>
        <w:gridCol w:w="2434"/>
      </w:tblGrid>
      <w:tr w:rsidR="002253C4" w:rsidRPr="00DF7E72" w:rsidTr="00AA1620">
        <w:trPr>
          <w:trHeight w:val="736"/>
          <w:jc w:val="center"/>
        </w:trPr>
        <w:tc>
          <w:tcPr>
            <w:tcW w:w="582" w:type="dxa"/>
            <w:tcBorders>
              <w:top w:val="single" w:sz="4" w:space="0" w:color="auto"/>
              <w:left w:val="single" w:sz="4" w:space="0" w:color="auto"/>
              <w:bottom w:val="single" w:sz="4" w:space="0" w:color="auto"/>
              <w:right w:val="single" w:sz="4" w:space="0" w:color="auto"/>
            </w:tcBorders>
            <w:noWrap/>
            <w:vAlign w:val="center"/>
            <w:hideMark/>
          </w:tcPr>
          <w:p w:rsidR="002253C4" w:rsidRPr="00B11A13" w:rsidRDefault="002253C4" w:rsidP="00AA1620">
            <w:pPr>
              <w:jc w:val="center"/>
              <w:rPr>
                <w:rFonts w:ascii="Times New Roman" w:hAnsi="Times New Roman" w:cs="Times New Roman"/>
                <w:b/>
                <w:bCs/>
                <w:sz w:val="20"/>
                <w:szCs w:val="20"/>
              </w:rPr>
            </w:pPr>
            <w:r w:rsidRPr="00B11A13">
              <w:rPr>
                <w:rFonts w:ascii="Times New Roman" w:hAnsi="Times New Roman" w:cs="Times New Roman"/>
                <w:b/>
                <w:bCs/>
                <w:sz w:val="20"/>
                <w:szCs w:val="20"/>
              </w:rPr>
              <w:t>№</w:t>
            </w:r>
          </w:p>
        </w:tc>
        <w:tc>
          <w:tcPr>
            <w:tcW w:w="3505" w:type="dxa"/>
            <w:tcBorders>
              <w:top w:val="single" w:sz="4" w:space="0" w:color="auto"/>
              <w:left w:val="single" w:sz="4" w:space="0" w:color="auto"/>
              <w:bottom w:val="single" w:sz="4" w:space="0" w:color="auto"/>
              <w:right w:val="single" w:sz="4" w:space="0" w:color="auto"/>
            </w:tcBorders>
            <w:vAlign w:val="center"/>
            <w:hideMark/>
          </w:tcPr>
          <w:p w:rsidR="002253C4" w:rsidRPr="00B11A13" w:rsidRDefault="002253C4" w:rsidP="00AA1620">
            <w:pPr>
              <w:jc w:val="both"/>
              <w:rPr>
                <w:rFonts w:ascii="Times New Roman" w:hAnsi="Times New Roman" w:cs="Times New Roman"/>
                <w:b/>
                <w:bCs/>
                <w:sz w:val="20"/>
                <w:szCs w:val="20"/>
              </w:rPr>
            </w:pPr>
            <w:r w:rsidRPr="00B11A13">
              <w:rPr>
                <w:rFonts w:ascii="Times New Roman" w:hAnsi="Times New Roman" w:cs="Times New Roman"/>
                <w:b/>
                <w:bCs/>
                <w:sz w:val="20"/>
                <w:szCs w:val="20"/>
              </w:rPr>
              <w:t>Найменування та технічні вимоги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53C4" w:rsidRPr="00B11A13" w:rsidRDefault="002253C4" w:rsidP="00AA1620">
            <w:pPr>
              <w:jc w:val="center"/>
              <w:rPr>
                <w:rFonts w:ascii="Times New Roman" w:hAnsi="Times New Roman" w:cs="Times New Roman"/>
                <w:b/>
                <w:bCs/>
                <w:sz w:val="20"/>
                <w:szCs w:val="20"/>
              </w:rPr>
            </w:pPr>
            <w:r w:rsidRPr="00B11A13">
              <w:rPr>
                <w:rFonts w:ascii="Times New Roman" w:hAnsi="Times New Roman" w:cs="Times New Roman"/>
                <w:b/>
                <w:bCs/>
                <w:sz w:val="20"/>
                <w:szCs w:val="20"/>
              </w:rPr>
              <w:t>Кіль-кість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2253C4" w:rsidRPr="00B11A13" w:rsidRDefault="002253C4" w:rsidP="00AA1620">
            <w:pPr>
              <w:jc w:val="center"/>
              <w:rPr>
                <w:rFonts w:ascii="Times New Roman" w:hAnsi="Times New Roman" w:cs="Times New Roman"/>
                <w:b/>
                <w:bCs/>
                <w:sz w:val="20"/>
                <w:szCs w:val="20"/>
              </w:rPr>
            </w:pPr>
            <w:r w:rsidRPr="00B11A13">
              <w:rPr>
                <w:rFonts w:ascii="Times New Roman" w:hAnsi="Times New Roman" w:cs="Times New Roman"/>
                <w:b/>
                <w:bCs/>
                <w:sz w:val="20"/>
                <w:szCs w:val="20"/>
              </w:rPr>
              <w:t>Одиниця виміру</w:t>
            </w:r>
          </w:p>
        </w:tc>
        <w:tc>
          <w:tcPr>
            <w:tcW w:w="2434" w:type="dxa"/>
            <w:tcBorders>
              <w:top w:val="single" w:sz="4" w:space="0" w:color="auto"/>
              <w:left w:val="single" w:sz="4" w:space="0" w:color="auto"/>
              <w:bottom w:val="single" w:sz="4" w:space="0" w:color="auto"/>
              <w:right w:val="single" w:sz="4" w:space="0" w:color="auto"/>
            </w:tcBorders>
            <w:vAlign w:val="center"/>
            <w:hideMark/>
          </w:tcPr>
          <w:p w:rsidR="002253C4" w:rsidRPr="00B11A13" w:rsidRDefault="002253C4" w:rsidP="00AA1620">
            <w:pPr>
              <w:jc w:val="center"/>
              <w:rPr>
                <w:rFonts w:ascii="Times New Roman" w:hAnsi="Times New Roman" w:cs="Times New Roman"/>
                <w:b/>
                <w:bCs/>
                <w:sz w:val="20"/>
                <w:szCs w:val="20"/>
              </w:rPr>
            </w:pPr>
            <w:r w:rsidRPr="00B11A13">
              <w:rPr>
                <w:rFonts w:ascii="Times New Roman" w:hAnsi="Times New Roman" w:cs="Times New Roman"/>
                <w:b/>
                <w:bCs/>
                <w:sz w:val="20"/>
                <w:szCs w:val="20"/>
              </w:rPr>
              <w:t>Примітки</w:t>
            </w:r>
          </w:p>
        </w:tc>
      </w:tr>
      <w:tr w:rsidR="002253C4" w:rsidRPr="00DF7E72" w:rsidTr="00AA1620">
        <w:trPr>
          <w:trHeight w:val="265"/>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rPr>
                <w:rFonts w:ascii="Times New Roman" w:hAnsi="Times New Roman" w:cs="Times New Roman"/>
                <w:sz w:val="20"/>
                <w:szCs w:val="20"/>
              </w:rPr>
            </w:pPr>
            <w:r w:rsidRPr="00B11A13">
              <w:rPr>
                <w:rFonts w:ascii="Times New Roman" w:hAnsi="Times New Roman" w:cs="Times New Roman"/>
                <w:sz w:val="20"/>
                <w:szCs w:val="20"/>
              </w:rPr>
              <w:t xml:space="preserve">Клей ПВА-К 100 мл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3 000</w:t>
            </w:r>
          </w:p>
        </w:tc>
        <w:tc>
          <w:tcPr>
            <w:tcW w:w="2127" w:type="dxa"/>
            <w:tcBorders>
              <w:top w:val="nil"/>
              <w:left w:val="single" w:sz="4" w:space="0" w:color="auto"/>
              <w:bottom w:val="single" w:sz="4" w:space="0" w:color="auto"/>
              <w:right w:val="single" w:sz="4" w:space="0" w:color="auto"/>
            </w:tcBorders>
            <w:noWrap/>
            <w:vAlign w:val="center"/>
            <w:hideMark/>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158"/>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Скоби №24/6, 1000 шт.</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4 000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Упаковка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432"/>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Ручка кулькова, 0,7 мм, з грипом, пише синім</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5 000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top w:val="single" w:sz="4" w:space="0" w:color="auto"/>
              <w:left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103"/>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Олівець графітовий НВ, пластиковий, асорті, з гумкою.</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2 718</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79"/>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proofErr w:type="spellStart"/>
            <w:r w:rsidRPr="00B11A13">
              <w:rPr>
                <w:rFonts w:ascii="Times New Roman" w:hAnsi="Times New Roman" w:cs="Times New Roman"/>
                <w:sz w:val="20"/>
                <w:szCs w:val="20"/>
              </w:rPr>
              <w:t>Скотч</w:t>
            </w:r>
            <w:proofErr w:type="spellEnd"/>
            <w:r w:rsidRPr="00B11A13">
              <w:rPr>
                <w:rFonts w:ascii="Times New Roman" w:hAnsi="Times New Roman" w:cs="Times New Roman"/>
                <w:sz w:val="20"/>
                <w:szCs w:val="20"/>
              </w:rPr>
              <w:t xml:space="preserve"> пакувальний прозорий 40 </w:t>
            </w:r>
            <w:proofErr w:type="spellStart"/>
            <w:r w:rsidRPr="00B11A13">
              <w:rPr>
                <w:rFonts w:ascii="Times New Roman" w:hAnsi="Times New Roman" w:cs="Times New Roman"/>
                <w:sz w:val="20"/>
                <w:szCs w:val="20"/>
              </w:rPr>
              <w:t>мкм</w:t>
            </w:r>
            <w:proofErr w:type="spellEnd"/>
            <w:r w:rsidRPr="00B11A13">
              <w:rPr>
                <w:rFonts w:ascii="Times New Roman" w:hAnsi="Times New Roman" w:cs="Times New Roman"/>
                <w:sz w:val="20"/>
                <w:szCs w:val="20"/>
              </w:rPr>
              <w:t xml:space="preserve">*48 мм * 100 м, акриловий </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1 000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111"/>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Файл для </w:t>
            </w:r>
            <w:proofErr w:type="spellStart"/>
            <w:r w:rsidRPr="00B11A13">
              <w:rPr>
                <w:rFonts w:ascii="Times New Roman" w:hAnsi="Times New Roman" w:cs="Times New Roman"/>
                <w:sz w:val="20"/>
                <w:szCs w:val="20"/>
              </w:rPr>
              <w:t>докум</w:t>
            </w:r>
            <w:proofErr w:type="spellEnd"/>
            <w:r w:rsidRPr="00B11A13">
              <w:rPr>
                <w:rFonts w:ascii="Times New Roman" w:hAnsi="Times New Roman" w:cs="Times New Roman"/>
                <w:sz w:val="20"/>
                <w:szCs w:val="20"/>
              </w:rPr>
              <w:t xml:space="preserve"> . А 4+ , 40 </w:t>
            </w:r>
            <w:proofErr w:type="spellStart"/>
            <w:r w:rsidRPr="00B11A13">
              <w:rPr>
                <w:rFonts w:ascii="Times New Roman" w:hAnsi="Times New Roman" w:cs="Times New Roman"/>
                <w:sz w:val="20"/>
                <w:szCs w:val="20"/>
              </w:rPr>
              <w:t>мкм</w:t>
            </w:r>
            <w:proofErr w:type="spellEnd"/>
            <w:r w:rsidRPr="00B11A13">
              <w:rPr>
                <w:rFonts w:ascii="Times New Roman" w:hAnsi="Times New Roman" w:cs="Times New Roman"/>
                <w:sz w:val="20"/>
                <w:szCs w:val="20"/>
              </w:rPr>
              <w:t xml:space="preserve"> глянець, 100 шт.</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700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Упаковка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348"/>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Клей-олівець</w:t>
            </w:r>
            <w:r w:rsidRPr="00B11A13">
              <w:rPr>
                <w:rFonts w:ascii="Times New Roman" w:hAnsi="Times New Roman" w:cs="Times New Roman"/>
                <w:sz w:val="20"/>
                <w:szCs w:val="20"/>
              </w:rPr>
              <w:tab/>
            </w:r>
            <w:r w:rsidRPr="00B11A13">
              <w:rPr>
                <w:rFonts w:ascii="Times New Roman" w:hAnsi="Times New Roman" w:cs="Times New Roman"/>
                <w:sz w:val="20"/>
                <w:szCs w:val="20"/>
                <w:lang w:val="en-US"/>
              </w:rPr>
              <w:t>PVA</w:t>
            </w:r>
            <w:r w:rsidRPr="00B11A13">
              <w:rPr>
                <w:rFonts w:ascii="Times New Roman" w:hAnsi="Times New Roman" w:cs="Times New Roman"/>
                <w:sz w:val="20"/>
                <w:szCs w:val="20"/>
              </w:rPr>
              <w:t xml:space="preserve"> основа, 8 г.</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2000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95"/>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r w:rsidRPr="00B11A13">
              <w:rPr>
                <w:rFonts w:ascii="Times New Roman" w:hAnsi="Times New Roman" w:cs="Times New Roman"/>
                <w:sz w:val="20"/>
                <w:szCs w:val="20"/>
              </w:rPr>
              <w:t xml:space="preserve"> </w:t>
            </w: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Нитка </w:t>
            </w:r>
            <w:proofErr w:type="spellStart"/>
            <w:r w:rsidRPr="00B11A13">
              <w:rPr>
                <w:rFonts w:ascii="Times New Roman" w:hAnsi="Times New Roman" w:cs="Times New Roman"/>
                <w:sz w:val="20"/>
                <w:szCs w:val="20"/>
              </w:rPr>
              <w:t>поліефірн</w:t>
            </w:r>
            <w:proofErr w:type="spellEnd"/>
            <w:r w:rsidRPr="00B11A13">
              <w:rPr>
                <w:rFonts w:ascii="Times New Roman" w:hAnsi="Times New Roman" w:cs="Times New Roman"/>
                <w:sz w:val="20"/>
                <w:szCs w:val="20"/>
              </w:rPr>
              <w:t xml:space="preserve"> а 170г, 200 текс,</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2 000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103"/>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Обкладинки на справи А4 б/о картон, офсетний друк, щільністю не </w:t>
            </w:r>
            <w:r>
              <w:rPr>
                <w:rFonts w:ascii="Times New Roman" w:hAnsi="Times New Roman" w:cs="Times New Roman"/>
                <w:sz w:val="20"/>
                <w:szCs w:val="20"/>
              </w:rPr>
              <w:t xml:space="preserve">менше 280 </w:t>
            </w:r>
            <w:proofErr w:type="spellStart"/>
            <w:r>
              <w:rPr>
                <w:rFonts w:ascii="Times New Roman" w:hAnsi="Times New Roman" w:cs="Times New Roman"/>
                <w:sz w:val="20"/>
                <w:szCs w:val="20"/>
              </w:rPr>
              <w:t>гр</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м.кв</w:t>
            </w:r>
            <w:proofErr w:type="spellEnd"/>
            <w:r>
              <w:rPr>
                <w:rFonts w:ascii="Times New Roman" w:hAnsi="Times New Roman" w:cs="Times New Roman"/>
                <w:sz w:val="20"/>
                <w:szCs w:val="20"/>
              </w:rPr>
              <w:t>. (430х310мм).</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Інформація на обкладинці  має відповідати по змісту,  обсягу та порядку розташування  інформації, що наведена в Зображенні № 1, 1.2 до цього додатку та відповідати вимогам Інструкції </w:t>
            </w:r>
            <w:r w:rsidRPr="00B11A13">
              <w:rPr>
                <w:rFonts w:ascii="Times New Roman" w:hAnsi="Times New Roman" w:cs="Times New Roman"/>
                <w:bCs/>
                <w:sz w:val="20"/>
                <w:szCs w:val="20"/>
                <w:shd w:val="clear" w:color="auto" w:fill="FFFFFF"/>
              </w:rPr>
              <w:t xml:space="preserve">з діловодства в місцевих та апеляційних судах України затверджено Наказом </w:t>
            </w:r>
            <w:r w:rsidRPr="00B11A13">
              <w:rPr>
                <w:rStyle w:val="rvts9"/>
                <w:rFonts w:ascii="Times New Roman" w:hAnsi="Times New Roman" w:cs="Times New Roman"/>
                <w:bCs/>
                <w:sz w:val="20"/>
                <w:szCs w:val="20"/>
                <w:shd w:val="clear" w:color="auto" w:fill="FFFFFF"/>
              </w:rPr>
              <w:t>Державної судової</w:t>
            </w:r>
            <w:r w:rsidRPr="00B11A13">
              <w:rPr>
                <w:rFonts w:ascii="Times New Roman" w:hAnsi="Times New Roman" w:cs="Times New Roman"/>
                <w:sz w:val="20"/>
                <w:szCs w:val="20"/>
              </w:rPr>
              <w:br/>
            </w:r>
            <w:r w:rsidRPr="00B11A13">
              <w:rPr>
                <w:rStyle w:val="rvts9"/>
                <w:rFonts w:ascii="Times New Roman" w:hAnsi="Times New Roman" w:cs="Times New Roman"/>
                <w:bCs/>
                <w:sz w:val="20"/>
                <w:szCs w:val="20"/>
                <w:shd w:val="clear" w:color="auto" w:fill="FFFFFF"/>
              </w:rPr>
              <w:t>адміністрації України</w:t>
            </w:r>
            <w:r w:rsidRPr="00B11A13">
              <w:rPr>
                <w:rFonts w:ascii="Times New Roman" w:hAnsi="Times New Roman" w:cs="Times New Roman"/>
                <w:sz w:val="20"/>
                <w:szCs w:val="20"/>
              </w:rPr>
              <w:br/>
            </w:r>
            <w:r w:rsidRPr="00B11A13">
              <w:rPr>
                <w:rStyle w:val="rvts9"/>
                <w:rFonts w:ascii="Times New Roman" w:hAnsi="Times New Roman" w:cs="Times New Roman"/>
                <w:bCs/>
                <w:sz w:val="20"/>
                <w:szCs w:val="20"/>
                <w:shd w:val="clear" w:color="auto" w:fill="FFFFFF"/>
              </w:rPr>
              <w:t xml:space="preserve">20.08.2019  № 814 (зі змінами та </w:t>
            </w:r>
            <w:r w:rsidRPr="00B11A13">
              <w:rPr>
                <w:rStyle w:val="rvts9"/>
                <w:rFonts w:ascii="Times New Roman" w:hAnsi="Times New Roman" w:cs="Times New Roman"/>
                <w:bCs/>
                <w:sz w:val="20"/>
                <w:szCs w:val="20"/>
                <w:shd w:val="clear" w:color="auto" w:fill="FFFFFF"/>
              </w:rPr>
              <w:lastRenderedPageBreak/>
              <w:t>доповненнями)</w:t>
            </w:r>
            <w:r w:rsidRPr="00B11A13">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lastRenderedPageBreak/>
              <w:t>35 000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300"/>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hideMark/>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Папір формату А4 (210 х 297мм), щільність - 80 г/м 2, білизна, СІЕ - не менше 146%, товщина - не менше 100 </w:t>
            </w:r>
            <w:proofErr w:type="spellStart"/>
            <w:r w:rsidRPr="00B11A13">
              <w:rPr>
                <w:rFonts w:ascii="Times New Roman" w:hAnsi="Times New Roman" w:cs="Times New Roman"/>
                <w:sz w:val="20"/>
                <w:szCs w:val="20"/>
              </w:rPr>
              <w:t>мк</w:t>
            </w:r>
            <w:proofErr w:type="spellEnd"/>
            <w:r w:rsidRPr="00B11A13">
              <w:rPr>
                <w:rFonts w:ascii="Times New Roman" w:hAnsi="Times New Roman" w:cs="Times New Roman"/>
                <w:sz w:val="20"/>
                <w:szCs w:val="20"/>
              </w:rPr>
              <w:t>, непрозорість - не менше 92%,  500 аркушів в пачці</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8 031</w:t>
            </w:r>
          </w:p>
        </w:tc>
        <w:tc>
          <w:tcPr>
            <w:tcW w:w="2127" w:type="dxa"/>
            <w:tcBorders>
              <w:top w:val="nil"/>
              <w:left w:val="single" w:sz="4" w:space="0" w:color="auto"/>
              <w:bottom w:val="single" w:sz="4" w:space="0" w:color="auto"/>
              <w:right w:val="single" w:sz="4" w:space="0" w:color="auto"/>
            </w:tcBorders>
            <w:noWrap/>
            <w:vAlign w:val="center"/>
            <w:hideMark/>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Пачка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300"/>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Конверт С6 (114 х 162 мм) з </w:t>
            </w:r>
            <w:r>
              <w:rPr>
                <w:rFonts w:ascii="Times New Roman" w:hAnsi="Times New Roman" w:cs="Times New Roman"/>
                <w:sz w:val="20"/>
                <w:szCs w:val="20"/>
              </w:rPr>
              <w:t xml:space="preserve">відривною </w:t>
            </w:r>
            <w:proofErr w:type="spellStart"/>
            <w:r>
              <w:rPr>
                <w:rFonts w:ascii="Times New Roman" w:hAnsi="Times New Roman" w:cs="Times New Roman"/>
                <w:sz w:val="20"/>
                <w:szCs w:val="20"/>
              </w:rPr>
              <w:t>самоклейкою</w:t>
            </w:r>
            <w:proofErr w:type="spellEnd"/>
            <w:r>
              <w:rPr>
                <w:rFonts w:ascii="Times New Roman" w:hAnsi="Times New Roman" w:cs="Times New Roman"/>
                <w:sz w:val="20"/>
                <w:szCs w:val="20"/>
              </w:rPr>
              <w:t xml:space="preserve"> стрічкою.</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Вимоги до конверту:</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папір: офсетний, не менше 80 г/м2;</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 логотип – так, з нанесеним логотипом: </w:t>
            </w:r>
            <w:r w:rsidRPr="00B11A13">
              <w:rPr>
                <w:rFonts w:ascii="Times New Roman" w:hAnsi="Times New Roman" w:cs="Times New Roman"/>
                <w:bCs/>
                <w:sz w:val="20"/>
                <w:szCs w:val="20"/>
              </w:rPr>
              <w:t>«Територіальне управління Державної судової адміністрації України в Київській області»;</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колір паперу – білий;</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 клапан - </w:t>
            </w:r>
            <w:r w:rsidRPr="00B11A13">
              <w:rPr>
                <w:rFonts w:ascii="Times New Roman" w:hAnsi="Times New Roman" w:cs="Times New Roman"/>
                <w:sz w:val="20"/>
                <w:szCs w:val="20"/>
                <w:lang w:eastAsia="en-US"/>
              </w:rPr>
              <w:t>закриваючий клапан верхній;</w:t>
            </w:r>
          </w:p>
          <w:p w:rsidR="002253C4" w:rsidRPr="00B11A13" w:rsidRDefault="002253C4" w:rsidP="00AA1620">
            <w:pPr>
              <w:jc w:val="both"/>
              <w:rPr>
                <w:rFonts w:ascii="Times New Roman" w:hAnsi="Times New Roman" w:cs="Times New Roman"/>
                <w:sz w:val="20"/>
                <w:szCs w:val="20"/>
              </w:rPr>
            </w:pPr>
            <w:r w:rsidRPr="00B11A13">
              <w:rPr>
                <w:rFonts w:ascii="Times New Roman" w:hAnsi="Times New Roman" w:cs="Times New Roman"/>
                <w:sz w:val="20"/>
                <w:szCs w:val="20"/>
              </w:rPr>
              <w:t xml:space="preserve">- </w:t>
            </w:r>
            <w:r w:rsidRPr="00B11A13">
              <w:rPr>
                <w:rFonts w:ascii="Times New Roman" w:hAnsi="Times New Roman" w:cs="Times New Roman"/>
                <w:sz w:val="20"/>
                <w:szCs w:val="20"/>
                <w:lang w:eastAsia="en-US"/>
              </w:rPr>
              <w:t xml:space="preserve">тип склеювання – </w:t>
            </w:r>
            <w:r w:rsidRPr="00B11A13">
              <w:rPr>
                <w:rFonts w:ascii="Times New Roman" w:hAnsi="Times New Roman" w:cs="Times New Roman"/>
                <w:sz w:val="20"/>
                <w:szCs w:val="20"/>
              </w:rPr>
              <w:t xml:space="preserve">з відривною </w:t>
            </w:r>
            <w:proofErr w:type="spellStart"/>
            <w:r w:rsidRPr="00B11A13">
              <w:rPr>
                <w:rFonts w:ascii="Times New Roman" w:hAnsi="Times New Roman" w:cs="Times New Roman"/>
                <w:sz w:val="20"/>
                <w:szCs w:val="20"/>
              </w:rPr>
              <w:t>самоклейкою</w:t>
            </w:r>
            <w:proofErr w:type="spellEnd"/>
            <w:r w:rsidRPr="00B11A13">
              <w:rPr>
                <w:rFonts w:ascii="Times New Roman" w:hAnsi="Times New Roman" w:cs="Times New Roman"/>
                <w:sz w:val="20"/>
                <w:szCs w:val="20"/>
              </w:rPr>
              <w:t xml:space="preserve"> стрічкою;</w:t>
            </w:r>
          </w:p>
          <w:p w:rsidR="002253C4" w:rsidRPr="00B11A13" w:rsidRDefault="002253C4" w:rsidP="00AA1620">
            <w:pPr>
              <w:rPr>
                <w:rFonts w:ascii="Times New Roman" w:hAnsi="Times New Roman" w:cs="Times New Roman"/>
                <w:sz w:val="20"/>
                <w:szCs w:val="20"/>
                <w:lang w:eastAsia="en-US"/>
              </w:rPr>
            </w:pPr>
            <w:r w:rsidRPr="00B11A13">
              <w:rPr>
                <w:rFonts w:ascii="Times New Roman" w:hAnsi="Times New Roman" w:cs="Times New Roman"/>
                <w:sz w:val="20"/>
                <w:szCs w:val="20"/>
                <w:lang w:eastAsia="en-US"/>
              </w:rPr>
              <w:t>- адресна сітка – так;</w:t>
            </w:r>
          </w:p>
          <w:p w:rsidR="002253C4" w:rsidRPr="0065613B" w:rsidRDefault="002253C4" w:rsidP="00AA1620">
            <w:pPr>
              <w:rPr>
                <w:rFonts w:ascii="Times New Roman" w:hAnsi="Times New Roman" w:cs="Times New Roman"/>
                <w:sz w:val="20"/>
                <w:szCs w:val="20"/>
              </w:rPr>
            </w:pPr>
            <w:r w:rsidRPr="00B11A13">
              <w:rPr>
                <w:rFonts w:ascii="Times New Roman" w:hAnsi="Times New Roman" w:cs="Times New Roman"/>
                <w:sz w:val="20"/>
                <w:szCs w:val="20"/>
              </w:rPr>
              <w:t>- друк - 2+0 (</w:t>
            </w:r>
            <w:r w:rsidRPr="00B11A13">
              <w:rPr>
                <w:rFonts w:ascii="Times New Roman" w:hAnsi="Times New Roman" w:cs="Times New Roman"/>
                <w:sz w:val="20"/>
                <w:szCs w:val="20"/>
                <w:lang w:val="en-US"/>
              </w:rPr>
              <w:t>PANTONE</w:t>
            </w:r>
            <w:r w:rsidRPr="00B11A13">
              <w:rPr>
                <w:rFonts w:ascii="Times New Roman" w:hAnsi="Times New Roman" w:cs="Times New Roman"/>
                <w:sz w:val="20"/>
                <w:szCs w:val="20"/>
              </w:rPr>
              <w:t xml:space="preserve"> 286 </w:t>
            </w:r>
            <w:r w:rsidRPr="00B11A13">
              <w:rPr>
                <w:rFonts w:ascii="Times New Roman" w:hAnsi="Times New Roman" w:cs="Times New Roman"/>
                <w:sz w:val="20"/>
                <w:szCs w:val="20"/>
                <w:lang w:val="en-US"/>
              </w:rPr>
              <w:t>U</w:t>
            </w:r>
            <w:r w:rsidRPr="00B11A13">
              <w:rPr>
                <w:rFonts w:ascii="Times New Roman" w:hAnsi="Times New Roman" w:cs="Times New Roman"/>
                <w:sz w:val="20"/>
                <w:szCs w:val="20"/>
              </w:rPr>
              <w:t xml:space="preserve">, </w:t>
            </w:r>
            <w:r w:rsidRPr="00B11A13">
              <w:rPr>
                <w:rFonts w:ascii="Times New Roman" w:hAnsi="Times New Roman" w:cs="Times New Roman"/>
                <w:sz w:val="20"/>
                <w:szCs w:val="20"/>
                <w:lang w:val="en-US"/>
              </w:rPr>
              <w:t>Yellow</w:t>
            </w:r>
            <w:r w:rsidRPr="00B11A13">
              <w:rPr>
                <w:rFonts w:ascii="Times New Roman" w:hAnsi="Times New Roman" w:cs="Times New Roman"/>
                <w:sz w:val="20"/>
                <w:szCs w:val="20"/>
              </w:rPr>
              <w:t xml:space="preserve"> 012 </w:t>
            </w:r>
            <w:r w:rsidRPr="00B11A13">
              <w:rPr>
                <w:rFonts w:ascii="Times New Roman" w:hAnsi="Times New Roman" w:cs="Times New Roman"/>
                <w:sz w:val="20"/>
                <w:szCs w:val="20"/>
                <w:lang w:val="en-US"/>
              </w:rPr>
              <w:t>U</w:t>
            </w:r>
            <w:r w:rsidRPr="00B11A13">
              <w:rPr>
                <w:rFonts w:ascii="Times New Roman" w:hAnsi="Times New Roman" w:cs="Times New Roman"/>
                <w:sz w:val="20"/>
                <w:szCs w:val="20"/>
              </w:rPr>
              <w:t>)</w:t>
            </w:r>
          </w:p>
          <w:p w:rsidR="002253C4" w:rsidRPr="00B11A13" w:rsidRDefault="002253C4" w:rsidP="00AA1620">
            <w:pPr>
              <w:rPr>
                <w:rFonts w:ascii="Times New Roman" w:hAnsi="Times New Roman" w:cs="Times New Roman"/>
                <w:sz w:val="20"/>
                <w:szCs w:val="20"/>
              </w:rPr>
            </w:pPr>
            <w:r w:rsidRPr="00B11A13">
              <w:rPr>
                <w:rFonts w:ascii="Times New Roman" w:hAnsi="Times New Roman" w:cs="Times New Roman"/>
                <w:sz w:val="20"/>
                <w:szCs w:val="20"/>
              </w:rPr>
              <w:t xml:space="preserve">Конверт  має відповідати вимогам, що наведені в Зображенні № 3  до цього додатку. </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150 000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r w:rsidR="002253C4" w:rsidRPr="00DF7E72" w:rsidTr="00AA1620">
        <w:trPr>
          <w:trHeight w:val="300"/>
          <w:jc w:val="center"/>
        </w:trPr>
        <w:tc>
          <w:tcPr>
            <w:tcW w:w="582"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2253C4">
            <w:pPr>
              <w:pStyle w:val="a8"/>
              <w:numPr>
                <w:ilvl w:val="0"/>
                <w:numId w:val="12"/>
              </w:numPr>
              <w:spacing w:after="0" w:line="240" w:lineRule="auto"/>
              <w:ind w:left="0" w:firstLine="0"/>
              <w:jc w:val="center"/>
              <w:rPr>
                <w:rFonts w:ascii="Times New Roman" w:hAnsi="Times New Roman" w:cs="Times New Roman"/>
                <w:sz w:val="20"/>
                <w:szCs w:val="20"/>
              </w:rPr>
            </w:pPr>
          </w:p>
        </w:tc>
        <w:tc>
          <w:tcPr>
            <w:tcW w:w="3505" w:type="dxa"/>
            <w:tcBorders>
              <w:top w:val="single" w:sz="4" w:space="0" w:color="auto"/>
              <w:left w:val="single" w:sz="4" w:space="0" w:color="auto"/>
              <w:bottom w:val="single" w:sz="4" w:space="0" w:color="auto"/>
              <w:right w:val="single" w:sz="4" w:space="0" w:color="auto"/>
            </w:tcBorders>
          </w:tcPr>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xml:space="preserve">Конверт С5  </w:t>
            </w:r>
            <w:proofErr w:type="spellStart"/>
            <w:r w:rsidRPr="003224D5">
              <w:rPr>
                <w:rFonts w:ascii="Times New Roman" w:hAnsi="Times New Roman" w:cs="Times New Roman"/>
                <w:sz w:val="20"/>
                <w:szCs w:val="20"/>
              </w:rPr>
              <w:t>mini</w:t>
            </w:r>
            <w:proofErr w:type="spellEnd"/>
            <w:r w:rsidRPr="003224D5">
              <w:rPr>
                <w:rFonts w:ascii="Times New Roman" w:hAnsi="Times New Roman" w:cs="Times New Roman"/>
                <w:sz w:val="20"/>
                <w:szCs w:val="20"/>
              </w:rPr>
              <w:t xml:space="preserve"> (220х155 мм)</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xml:space="preserve">з </w:t>
            </w:r>
            <w:r>
              <w:rPr>
                <w:rFonts w:ascii="Times New Roman" w:hAnsi="Times New Roman" w:cs="Times New Roman"/>
                <w:sz w:val="20"/>
                <w:szCs w:val="20"/>
              </w:rPr>
              <w:t xml:space="preserve">відривною </w:t>
            </w:r>
            <w:proofErr w:type="spellStart"/>
            <w:r>
              <w:rPr>
                <w:rFonts w:ascii="Times New Roman" w:hAnsi="Times New Roman" w:cs="Times New Roman"/>
                <w:sz w:val="20"/>
                <w:szCs w:val="20"/>
              </w:rPr>
              <w:t>самоклейкою</w:t>
            </w:r>
            <w:proofErr w:type="spellEnd"/>
            <w:r>
              <w:rPr>
                <w:rFonts w:ascii="Times New Roman" w:hAnsi="Times New Roman" w:cs="Times New Roman"/>
                <w:sz w:val="20"/>
                <w:szCs w:val="20"/>
              </w:rPr>
              <w:t xml:space="preserve"> стрічкою.</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Вимоги до конверту:</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папір: офсетний, не менше 80 г/м2;</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логотип – так, з нанесеним логотипом: «Територіальне управління Державної судової адміністрації України в Київській області»;</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колір паперу – білий;</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клапан - закриваючий клапан верхній;</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xml:space="preserve">- тип склеювання – з відривною </w:t>
            </w:r>
            <w:proofErr w:type="spellStart"/>
            <w:r w:rsidRPr="003224D5">
              <w:rPr>
                <w:rFonts w:ascii="Times New Roman" w:hAnsi="Times New Roman" w:cs="Times New Roman"/>
                <w:sz w:val="20"/>
                <w:szCs w:val="20"/>
              </w:rPr>
              <w:t>самоклейкою</w:t>
            </w:r>
            <w:proofErr w:type="spellEnd"/>
            <w:r w:rsidRPr="003224D5">
              <w:rPr>
                <w:rFonts w:ascii="Times New Roman" w:hAnsi="Times New Roman" w:cs="Times New Roman"/>
                <w:sz w:val="20"/>
                <w:szCs w:val="20"/>
              </w:rPr>
              <w:t xml:space="preserve"> стрічкою;</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адресна сітка – так;</w:t>
            </w:r>
          </w:p>
          <w:p w:rsidR="002253C4" w:rsidRPr="003224D5"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 друк - 2+</w:t>
            </w:r>
            <w:r>
              <w:rPr>
                <w:rFonts w:ascii="Times New Roman" w:hAnsi="Times New Roman" w:cs="Times New Roman"/>
                <w:sz w:val="20"/>
                <w:szCs w:val="20"/>
              </w:rPr>
              <w:t xml:space="preserve">0 (PANTONE 286 U, </w:t>
            </w:r>
            <w:proofErr w:type="spellStart"/>
            <w:r>
              <w:rPr>
                <w:rFonts w:ascii="Times New Roman" w:hAnsi="Times New Roman" w:cs="Times New Roman"/>
                <w:sz w:val="20"/>
                <w:szCs w:val="20"/>
              </w:rPr>
              <w:t>Yellow</w:t>
            </w:r>
            <w:proofErr w:type="spellEnd"/>
            <w:r>
              <w:rPr>
                <w:rFonts w:ascii="Times New Roman" w:hAnsi="Times New Roman" w:cs="Times New Roman"/>
                <w:sz w:val="20"/>
                <w:szCs w:val="20"/>
              </w:rPr>
              <w:t xml:space="preserve"> 012 U)</w:t>
            </w:r>
          </w:p>
          <w:p w:rsidR="002253C4" w:rsidRPr="00B11A13" w:rsidRDefault="002253C4" w:rsidP="00AA1620">
            <w:pPr>
              <w:jc w:val="both"/>
              <w:rPr>
                <w:rFonts w:ascii="Times New Roman" w:hAnsi="Times New Roman" w:cs="Times New Roman"/>
                <w:sz w:val="20"/>
                <w:szCs w:val="20"/>
              </w:rPr>
            </w:pPr>
            <w:r w:rsidRPr="003224D5">
              <w:rPr>
                <w:rFonts w:ascii="Times New Roman" w:hAnsi="Times New Roman" w:cs="Times New Roman"/>
                <w:sz w:val="20"/>
                <w:szCs w:val="20"/>
              </w:rPr>
              <w:t>Конверт  має відповідати вимогам, що наведені в Зображенні № 2  до цього додатку.</w:t>
            </w:r>
          </w:p>
        </w:tc>
        <w:tc>
          <w:tcPr>
            <w:tcW w:w="141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100 000</w:t>
            </w:r>
          </w:p>
        </w:tc>
        <w:tc>
          <w:tcPr>
            <w:tcW w:w="2127" w:type="dxa"/>
            <w:tcBorders>
              <w:top w:val="single" w:sz="4" w:space="0" w:color="auto"/>
              <w:left w:val="single" w:sz="4" w:space="0" w:color="auto"/>
              <w:bottom w:val="single" w:sz="4" w:space="0" w:color="auto"/>
              <w:right w:val="single" w:sz="4" w:space="0" w:color="auto"/>
            </w:tcBorders>
            <w:noWrap/>
            <w:vAlign w:val="center"/>
          </w:tcPr>
          <w:p w:rsidR="002253C4" w:rsidRPr="0065613B" w:rsidRDefault="002253C4" w:rsidP="00AA1620">
            <w:pPr>
              <w:jc w:val="center"/>
              <w:rPr>
                <w:rFonts w:ascii="Times New Roman" w:hAnsi="Times New Roman" w:cs="Times New Roman"/>
                <w:sz w:val="20"/>
                <w:szCs w:val="20"/>
              </w:rPr>
            </w:pPr>
            <w:r w:rsidRPr="0065613B">
              <w:rPr>
                <w:rFonts w:ascii="Times New Roman" w:hAnsi="Times New Roman" w:cs="Times New Roman"/>
                <w:sz w:val="20"/>
                <w:szCs w:val="20"/>
              </w:rPr>
              <w:t>Штука</w:t>
            </w:r>
          </w:p>
        </w:tc>
        <w:tc>
          <w:tcPr>
            <w:tcW w:w="2434" w:type="dxa"/>
            <w:tcBorders>
              <w:top w:val="single" w:sz="4" w:space="0" w:color="auto"/>
              <w:left w:val="single" w:sz="4" w:space="0" w:color="auto"/>
              <w:bottom w:val="single" w:sz="4" w:space="0" w:color="auto"/>
              <w:right w:val="single" w:sz="4" w:space="0" w:color="auto"/>
            </w:tcBorders>
            <w:noWrap/>
            <w:vAlign w:val="center"/>
          </w:tcPr>
          <w:p w:rsidR="002253C4" w:rsidRPr="00B11A13" w:rsidRDefault="002253C4" w:rsidP="00AA1620">
            <w:pPr>
              <w:jc w:val="center"/>
              <w:rPr>
                <w:rFonts w:ascii="Times New Roman" w:hAnsi="Times New Roman" w:cs="Times New Roman"/>
                <w:sz w:val="20"/>
                <w:szCs w:val="20"/>
              </w:rPr>
            </w:pPr>
          </w:p>
        </w:tc>
      </w:tr>
    </w:tbl>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b/>
        </w:rPr>
        <w:br w:type="page"/>
      </w: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b/>
        </w:rPr>
        <w:lastRenderedPageBreak/>
        <w:t>Зображення №1</w:t>
      </w:r>
    </w:p>
    <w:p w:rsidR="002253C4" w:rsidRPr="00DF7E72" w:rsidRDefault="002253C4" w:rsidP="002253C4">
      <w:pPr>
        <w:rPr>
          <w:rFonts w:ascii="Times New Roman" w:hAnsi="Times New Roman" w:cs="Times New Roman"/>
          <w:b/>
        </w:rPr>
      </w:pPr>
    </w:p>
    <w:tbl>
      <w:tblPr>
        <w:tblpPr w:leftFromText="45" w:rightFromText="45" w:vertAnchor="text" w:tblpXSpec="right" w:tblpYSpec="center"/>
        <w:tblW w:w="2250" w:type="pct"/>
        <w:tblLook w:val="0000" w:firstRow="0" w:lastRow="0" w:firstColumn="0" w:lastColumn="0" w:noHBand="0" w:noVBand="0"/>
      </w:tblPr>
      <w:tblGrid>
        <w:gridCol w:w="4338"/>
      </w:tblGrid>
      <w:tr w:rsidR="002253C4" w:rsidRPr="00DF7E72" w:rsidTr="00AA1620">
        <w:tc>
          <w:tcPr>
            <w:tcW w:w="500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Додаток 5</w:t>
            </w:r>
            <w:r w:rsidRPr="00DF7E72">
              <w:rPr>
                <w:rFonts w:ascii="Times New Roman" w:hAnsi="Times New Roman" w:cs="Times New Roman"/>
              </w:rPr>
              <w:br/>
              <w:t>до пункту 1 Розділу VII Інструкції</w:t>
            </w:r>
          </w:p>
        </w:tc>
      </w:tr>
    </w:tbl>
    <w:p w:rsidR="002253C4" w:rsidRPr="00DF7E72" w:rsidRDefault="002253C4" w:rsidP="002253C4">
      <w:pPr>
        <w:spacing w:before="100" w:beforeAutospacing="1" w:after="100" w:afterAutospacing="1"/>
        <w:jc w:val="both"/>
        <w:rPr>
          <w:rFonts w:ascii="Times New Roman" w:hAnsi="Times New Roman" w:cs="Times New Roman"/>
        </w:rPr>
      </w:pPr>
      <w:r w:rsidRPr="00DF7E72">
        <w:rPr>
          <w:rFonts w:ascii="Times New Roman" w:hAnsi="Times New Roman" w:cs="Times New Roman"/>
        </w:rPr>
        <w:br w:type="textWrapping" w:clear="all"/>
      </w:r>
    </w:p>
    <w:tbl>
      <w:tblPr>
        <w:tblW w:w="10500" w:type="dxa"/>
        <w:tblInd w:w="-612" w:type="dxa"/>
        <w:tblLook w:val="0000" w:firstRow="0" w:lastRow="0" w:firstColumn="0" w:lastColumn="0" w:noHBand="0" w:noVBand="0"/>
      </w:tblPr>
      <w:tblGrid>
        <w:gridCol w:w="5250"/>
        <w:gridCol w:w="5250"/>
      </w:tblGrid>
      <w:tr w:rsidR="002253C4" w:rsidRPr="00DF7E72" w:rsidTr="00AA1620">
        <w:tc>
          <w:tcPr>
            <w:tcW w:w="250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b/>
                <w:bCs/>
              </w:rPr>
              <w:t>_________________________</w:t>
            </w:r>
            <w:r w:rsidRPr="00DF7E72">
              <w:rPr>
                <w:rFonts w:ascii="Times New Roman" w:hAnsi="Times New Roman" w:cs="Times New Roman"/>
              </w:rPr>
              <w:br/>
              <w:t>(Єдиний унікальний номер)</w:t>
            </w:r>
          </w:p>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b/>
                <w:bCs/>
              </w:rPr>
              <w:t>_________________________</w:t>
            </w:r>
            <w:r w:rsidRPr="00DF7E72">
              <w:rPr>
                <w:rFonts w:ascii="Times New Roman" w:hAnsi="Times New Roman" w:cs="Times New Roman"/>
              </w:rPr>
              <w:br/>
              <w:t>(Номер провадження)</w:t>
            </w:r>
          </w:p>
        </w:tc>
        <w:tc>
          <w:tcPr>
            <w:tcW w:w="2500" w:type="pct"/>
          </w:tcPr>
          <w:p w:rsidR="002253C4" w:rsidRPr="00DF7E72" w:rsidRDefault="002253C4" w:rsidP="00AA1620">
            <w:pPr>
              <w:spacing w:before="100" w:beforeAutospacing="1" w:after="100" w:afterAutospacing="1"/>
              <w:jc w:val="center"/>
              <w:rPr>
                <w:rFonts w:ascii="Times New Roman" w:hAnsi="Times New Roman" w:cs="Times New Roman"/>
              </w:rPr>
            </w:pPr>
          </w:p>
        </w:tc>
      </w:tr>
    </w:tbl>
    <w:p w:rsidR="002253C4" w:rsidRPr="00DF7E72" w:rsidRDefault="002253C4" w:rsidP="002253C4">
      <w:pPr>
        <w:spacing w:before="100" w:beforeAutospacing="1" w:after="100" w:afterAutospacing="1"/>
        <w:jc w:val="center"/>
        <w:rPr>
          <w:rFonts w:ascii="Times New Roman" w:hAnsi="Times New Roman" w:cs="Times New Roman"/>
        </w:rPr>
      </w:pPr>
      <w:r w:rsidRPr="00DF7E72">
        <w:rPr>
          <w:rFonts w:ascii="Times New Roman" w:hAnsi="Times New Roman" w:cs="Times New Roman"/>
        </w:rPr>
        <w:br w:type="textWrapping" w:clear="all"/>
      </w:r>
      <w:r w:rsidRPr="00DF7E72">
        <w:rPr>
          <w:rFonts w:ascii="Times New Roman" w:hAnsi="Times New Roman" w:cs="Times New Roman"/>
          <w:noProof/>
        </w:rPr>
        <w:drawing>
          <wp:inline distT="0" distB="0" distL="0" distR="0" wp14:anchorId="14727952" wp14:editId="06A50334">
            <wp:extent cx="485775" cy="685800"/>
            <wp:effectExtent l="0" t="0" r="9525" b="0"/>
            <wp:docPr id="2" name="Рисунок 2" descr="C:\Public\Dasha\sa19118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Dasha\sa19118_img_00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2253C4" w:rsidRPr="00DF7E72" w:rsidRDefault="002253C4" w:rsidP="002253C4">
      <w:pPr>
        <w:spacing w:before="100" w:beforeAutospacing="1" w:after="100" w:afterAutospacing="1"/>
        <w:jc w:val="center"/>
        <w:rPr>
          <w:rFonts w:ascii="Times New Roman" w:hAnsi="Times New Roman" w:cs="Times New Roman"/>
        </w:rPr>
      </w:pPr>
      <w:r w:rsidRPr="00DF7E72">
        <w:rPr>
          <w:rFonts w:ascii="Times New Roman" w:hAnsi="Times New Roman" w:cs="Times New Roman"/>
          <w:b/>
          <w:bCs/>
        </w:rPr>
        <w:t>Україна</w:t>
      </w:r>
      <w:r w:rsidRPr="00DF7E72">
        <w:rPr>
          <w:rFonts w:ascii="Times New Roman" w:hAnsi="Times New Roman" w:cs="Times New Roman"/>
        </w:rPr>
        <w:br/>
      </w:r>
      <w:r w:rsidRPr="00DF7E72">
        <w:rPr>
          <w:rFonts w:ascii="Times New Roman" w:hAnsi="Times New Roman" w:cs="Times New Roman"/>
          <w:b/>
          <w:bCs/>
        </w:rPr>
        <w:t>(повне найменування суду)</w:t>
      </w:r>
    </w:p>
    <w:tbl>
      <w:tblPr>
        <w:tblW w:w="10500" w:type="dxa"/>
        <w:tblInd w:w="-612" w:type="dxa"/>
        <w:tblLook w:val="0000" w:firstRow="0" w:lastRow="0" w:firstColumn="0" w:lastColumn="0" w:noHBand="0" w:noVBand="0"/>
      </w:tblPr>
      <w:tblGrid>
        <w:gridCol w:w="10500"/>
      </w:tblGrid>
      <w:tr w:rsidR="002253C4" w:rsidRPr="00DF7E72" w:rsidTr="00AA1620">
        <w:tc>
          <w:tcPr>
            <w:tcW w:w="5000" w:type="pct"/>
          </w:tcPr>
          <w:p w:rsidR="002253C4" w:rsidRPr="00DF7E72" w:rsidRDefault="002253C4" w:rsidP="00AA1620">
            <w:pPr>
              <w:spacing w:before="100" w:beforeAutospacing="1" w:after="100" w:afterAutospacing="1"/>
              <w:jc w:val="center"/>
              <w:rPr>
                <w:rFonts w:ascii="Times New Roman" w:hAnsi="Times New Roman" w:cs="Times New Roman"/>
              </w:rPr>
            </w:pPr>
            <w:r w:rsidRPr="00DF7E72">
              <w:rPr>
                <w:rFonts w:ascii="Times New Roman" w:hAnsi="Times New Roman" w:cs="Times New Roman"/>
              </w:rPr>
              <w:t>(сторони та суть справи)</w:t>
            </w:r>
          </w:p>
        </w:tc>
      </w:tr>
    </w:tbl>
    <w:p w:rsidR="002253C4" w:rsidRPr="00DF7E72" w:rsidRDefault="002253C4" w:rsidP="002253C4">
      <w:pPr>
        <w:spacing w:before="100" w:beforeAutospacing="1" w:after="100" w:afterAutospacing="1"/>
        <w:rPr>
          <w:rFonts w:ascii="Times New Roman" w:hAnsi="Times New Roman" w:cs="Times New Roman"/>
        </w:rPr>
      </w:pPr>
    </w:p>
    <w:tbl>
      <w:tblPr>
        <w:tblW w:w="10500" w:type="dxa"/>
        <w:tblInd w:w="-612" w:type="dxa"/>
        <w:tblLook w:val="0000" w:firstRow="0" w:lastRow="0" w:firstColumn="0" w:lastColumn="0" w:noHBand="0" w:noVBand="0"/>
      </w:tblPr>
      <w:tblGrid>
        <w:gridCol w:w="4935"/>
        <w:gridCol w:w="5565"/>
      </w:tblGrid>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Суддя: ____________________</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Код категорії справи ____________________</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Том № _____ з _____ томів</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xml:space="preserve">Перша інстанція </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надійшла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справу здано в архів "___"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розглянута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архівний № ____________________________</w:t>
            </w:r>
          </w:p>
        </w:tc>
      </w:tr>
    </w:tbl>
    <w:p w:rsidR="002253C4" w:rsidRPr="00DF7E72" w:rsidRDefault="002253C4" w:rsidP="002253C4">
      <w:pPr>
        <w:spacing w:before="100" w:beforeAutospacing="1" w:after="100" w:afterAutospacing="1"/>
        <w:jc w:val="center"/>
        <w:rPr>
          <w:rFonts w:ascii="Times New Roman" w:hAnsi="Times New Roman" w:cs="Times New Roman"/>
        </w:rPr>
      </w:pPr>
    </w:p>
    <w:tbl>
      <w:tblPr>
        <w:tblW w:w="10500" w:type="dxa"/>
        <w:tblInd w:w="-612" w:type="dxa"/>
        <w:tblLook w:val="0000" w:firstRow="0" w:lastRow="0" w:firstColumn="0" w:lastColumn="0" w:noHBand="0" w:noVBand="0"/>
      </w:tblPr>
      <w:tblGrid>
        <w:gridCol w:w="4935"/>
        <w:gridCol w:w="5565"/>
      </w:tblGrid>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Апеляційна інстанція</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дати судових засідань:</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надійшла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розглянута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_____________________________</w:t>
            </w:r>
            <w:r w:rsidRPr="00DF7E72">
              <w:rPr>
                <w:rFonts w:ascii="Times New Roman" w:hAnsi="Times New Roman" w:cs="Times New Roman"/>
              </w:rPr>
              <w:br/>
              <w:t>(номер провадження)</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r>
    </w:tbl>
    <w:p w:rsidR="002253C4" w:rsidRPr="00DF7E72" w:rsidRDefault="002253C4" w:rsidP="002253C4">
      <w:pPr>
        <w:spacing w:before="100" w:beforeAutospacing="1" w:after="100" w:afterAutospacing="1"/>
        <w:jc w:val="center"/>
        <w:rPr>
          <w:rFonts w:ascii="Times New Roman" w:hAnsi="Times New Roman" w:cs="Times New Roman"/>
        </w:rPr>
      </w:pPr>
    </w:p>
    <w:tbl>
      <w:tblPr>
        <w:tblpPr w:leftFromText="180" w:rightFromText="180" w:vertAnchor="text" w:tblpXSpec="right" w:tblpY="1"/>
        <w:tblOverlap w:val="never"/>
        <w:tblW w:w="10500" w:type="dxa"/>
        <w:tblLook w:val="0000" w:firstRow="0" w:lastRow="0" w:firstColumn="0" w:lastColumn="0" w:noHBand="0" w:noVBand="0"/>
      </w:tblPr>
      <w:tblGrid>
        <w:gridCol w:w="4935"/>
        <w:gridCol w:w="5565"/>
      </w:tblGrid>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Касаційна інстанція</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дати судових засідань:</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надійшла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розглянута ____________ 20__ р.</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_____________________________</w:t>
            </w:r>
            <w:r w:rsidRPr="00DF7E72">
              <w:rPr>
                <w:rFonts w:ascii="Times New Roman" w:hAnsi="Times New Roman" w:cs="Times New Roman"/>
              </w:rPr>
              <w:br/>
              <w:t>(номер провадження)</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c>
      </w:tr>
      <w:tr w:rsidR="002253C4" w:rsidRPr="00DF7E72" w:rsidTr="00AA1620">
        <w:tc>
          <w:tcPr>
            <w:tcW w:w="23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 </w:t>
            </w:r>
          </w:p>
        </w:tc>
        <w:tc>
          <w:tcPr>
            <w:tcW w:w="2650" w:type="pct"/>
          </w:tcPr>
          <w:p w:rsidR="002253C4" w:rsidRPr="00DF7E72" w:rsidRDefault="002253C4" w:rsidP="00AA1620">
            <w:pPr>
              <w:spacing w:before="100" w:beforeAutospacing="1" w:after="100" w:afterAutospacing="1"/>
              <w:rPr>
                <w:rFonts w:ascii="Times New Roman" w:hAnsi="Times New Roman" w:cs="Times New Roman"/>
              </w:rPr>
            </w:pPr>
            <w:r w:rsidRPr="00DF7E72">
              <w:rPr>
                <w:rFonts w:ascii="Times New Roman" w:hAnsi="Times New Roman" w:cs="Times New Roman"/>
              </w:rPr>
              <w:t>"___" ____________ 20__ року</w:t>
            </w:r>
          </w:p>
          <w:tbl>
            <w:tblPr>
              <w:tblpPr w:leftFromText="45" w:rightFromText="45" w:vertAnchor="text" w:tblpXSpec="right" w:tblpYSpec="center"/>
              <w:tblW w:w="2250" w:type="pct"/>
              <w:tblLook w:val="0000" w:firstRow="0" w:lastRow="0" w:firstColumn="0" w:lastColumn="0" w:noHBand="0" w:noVBand="0"/>
            </w:tblPr>
            <w:tblGrid>
              <w:gridCol w:w="2407"/>
            </w:tblGrid>
            <w:tr w:rsidR="002253C4" w:rsidRPr="00DF7E72" w:rsidTr="00AA1620">
              <w:tc>
                <w:tcPr>
                  <w:tcW w:w="5000" w:type="pct"/>
                </w:tcPr>
                <w:p w:rsidR="002253C4" w:rsidRPr="00DF7E72" w:rsidRDefault="002253C4" w:rsidP="00AA1620">
                  <w:pPr>
                    <w:pStyle w:val="ad"/>
                  </w:pPr>
                </w:p>
              </w:tc>
            </w:tr>
          </w:tbl>
          <w:p w:rsidR="002253C4" w:rsidRDefault="002253C4" w:rsidP="00AA1620">
            <w:pPr>
              <w:rPr>
                <w:rFonts w:ascii="Times New Roman" w:hAnsi="Times New Roman" w:cs="Times New Roman"/>
                <w:b/>
              </w:rPr>
            </w:pPr>
          </w:p>
          <w:p w:rsidR="002253C4" w:rsidRDefault="002253C4" w:rsidP="00AA1620">
            <w:pPr>
              <w:rPr>
                <w:rFonts w:ascii="Times New Roman" w:hAnsi="Times New Roman" w:cs="Times New Roman"/>
                <w:b/>
              </w:rPr>
            </w:pPr>
          </w:p>
          <w:p w:rsidR="002253C4" w:rsidRDefault="002253C4" w:rsidP="00AA1620">
            <w:pPr>
              <w:rPr>
                <w:rFonts w:ascii="Times New Roman" w:hAnsi="Times New Roman" w:cs="Times New Roman"/>
                <w:b/>
              </w:rPr>
            </w:pPr>
          </w:p>
          <w:p w:rsidR="002253C4" w:rsidRPr="00DF7E72" w:rsidRDefault="002253C4" w:rsidP="00AA1620">
            <w:pPr>
              <w:rPr>
                <w:rFonts w:ascii="Times New Roman" w:hAnsi="Times New Roman" w:cs="Times New Roman"/>
                <w:b/>
              </w:rPr>
            </w:pPr>
          </w:p>
          <w:p w:rsidR="002253C4" w:rsidRPr="00DF7E72" w:rsidRDefault="002253C4" w:rsidP="00AA1620">
            <w:pPr>
              <w:rPr>
                <w:rFonts w:ascii="Times New Roman" w:hAnsi="Times New Roman" w:cs="Times New Roman"/>
                <w:b/>
              </w:rPr>
            </w:pPr>
            <w:r w:rsidRPr="00DF7E72">
              <w:rPr>
                <w:rFonts w:ascii="Times New Roman" w:hAnsi="Times New Roman" w:cs="Times New Roman"/>
                <w:b/>
              </w:rPr>
              <w:lastRenderedPageBreak/>
              <w:t>Зображення № 1.2</w:t>
            </w:r>
          </w:p>
        </w:tc>
      </w:tr>
    </w:tbl>
    <w:tbl>
      <w:tblPr>
        <w:tblpPr w:leftFromText="45" w:rightFromText="45" w:vertAnchor="text" w:tblpXSpec="right" w:tblpYSpec="center"/>
        <w:tblW w:w="2250" w:type="pct"/>
        <w:tblLook w:val="0000" w:firstRow="0" w:lastRow="0" w:firstColumn="0" w:lastColumn="0" w:noHBand="0" w:noVBand="0"/>
      </w:tblPr>
      <w:tblGrid>
        <w:gridCol w:w="4338"/>
      </w:tblGrid>
      <w:tr w:rsidR="002253C4" w:rsidRPr="00DF7E72" w:rsidTr="00AA1620">
        <w:tc>
          <w:tcPr>
            <w:tcW w:w="5000" w:type="pct"/>
          </w:tcPr>
          <w:p w:rsidR="002253C4" w:rsidRPr="00DF7E72" w:rsidRDefault="002253C4" w:rsidP="00AA1620">
            <w:pPr>
              <w:pStyle w:val="ad"/>
            </w:pPr>
            <w:r w:rsidRPr="00DF7E72">
              <w:lastRenderedPageBreak/>
              <w:br w:type="textWrapping" w:clear="all"/>
              <w:t>Додаток 6</w:t>
            </w:r>
            <w:r w:rsidRPr="00DF7E72">
              <w:br/>
              <w:t>до пункту 8 Розділу VII Інструкції</w:t>
            </w:r>
          </w:p>
        </w:tc>
      </w:tr>
    </w:tbl>
    <w:p w:rsidR="002253C4" w:rsidRPr="00DF7E72" w:rsidRDefault="002253C4" w:rsidP="002253C4">
      <w:pPr>
        <w:pStyle w:val="ad"/>
        <w:jc w:val="both"/>
      </w:pPr>
      <w:r w:rsidRPr="00DF7E72">
        <w:br w:type="textWrapping" w:clear="all"/>
      </w:r>
    </w:p>
    <w:p w:rsidR="002253C4" w:rsidRPr="00DF7E72" w:rsidRDefault="002253C4" w:rsidP="002253C4">
      <w:pPr>
        <w:pStyle w:val="ad"/>
        <w:jc w:val="both"/>
      </w:pPr>
    </w:p>
    <w:p w:rsidR="002253C4" w:rsidRPr="00DF7E72" w:rsidRDefault="002253C4" w:rsidP="002253C4">
      <w:pPr>
        <w:pStyle w:val="3"/>
        <w:jc w:val="center"/>
        <w:rPr>
          <w:rFonts w:ascii="Times New Roman" w:hAnsi="Times New Roman" w:cs="Times New Roman"/>
          <w:sz w:val="24"/>
          <w:szCs w:val="24"/>
        </w:rPr>
      </w:pPr>
      <w:r w:rsidRPr="00DF7E72">
        <w:rPr>
          <w:rFonts w:ascii="Times New Roman" w:hAnsi="Times New Roman" w:cs="Times New Roman"/>
          <w:sz w:val="24"/>
          <w:szCs w:val="24"/>
        </w:rPr>
        <w:t>ВНУТРІШНІЙ ОПИС</w:t>
      </w:r>
      <w:r w:rsidRPr="00DF7E72">
        <w:rPr>
          <w:rFonts w:ascii="Times New Roman" w:hAnsi="Times New Roman" w:cs="Times New Roman"/>
          <w:sz w:val="24"/>
          <w:szCs w:val="24"/>
        </w:rPr>
        <w:br/>
        <w:t>судової справи № ___</w:t>
      </w:r>
    </w:p>
    <w:p w:rsidR="002253C4" w:rsidRPr="00DF7E72" w:rsidRDefault="002253C4" w:rsidP="002253C4">
      <w:pPr>
        <w:pStyle w:val="3"/>
        <w:jc w:val="center"/>
        <w:rPr>
          <w:rFonts w:ascii="Times New Roman" w:hAnsi="Times New Roman" w:cs="Times New Roman"/>
          <w:sz w:val="24"/>
          <w:szCs w:val="24"/>
        </w:rPr>
      </w:pPr>
    </w:p>
    <w:tbl>
      <w:tblPr>
        <w:tblW w:w="10539" w:type="dxa"/>
        <w:tblInd w:w="-792" w:type="dxa"/>
        <w:tblLayout w:type="fixed"/>
        <w:tblLook w:val="0000" w:firstRow="0" w:lastRow="0" w:firstColumn="0" w:lastColumn="0" w:noHBand="0" w:noVBand="0"/>
      </w:tblPr>
      <w:tblGrid>
        <w:gridCol w:w="1226"/>
        <w:gridCol w:w="2013"/>
        <w:gridCol w:w="2013"/>
        <w:gridCol w:w="2013"/>
        <w:gridCol w:w="1851"/>
        <w:gridCol w:w="1423"/>
      </w:tblGrid>
      <w:tr w:rsidR="002253C4" w:rsidRPr="00DF7E72" w:rsidTr="00AA1620">
        <w:tc>
          <w:tcPr>
            <w:tcW w:w="582" w:type="pct"/>
          </w:tcPr>
          <w:p w:rsidR="002253C4" w:rsidRPr="00DF7E72" w:rsidRDefault="002253C4" w:rsidP="00AA1620">
            <w:pPr>
              <w:pStyle w:val="ad"/>
              <w:jc w:val="center"/>
            </w:pPr>
            <w:r w:rsidRPr="00DF7E72">
              <w:t>№ з/п</w:t>
            </w:r>
          </w:p>
        </w:tc>
        <w:tc>
          <w:tcPr>
            <w:tcW w:w="955" w:type="pct"/>
          </w:tcPr>
          <w:p w:rsidR="002253C4" w:rsidRPr="00DF7E72" w:rsidRDefault="002253C4" w:rsidP="00AA1620">
            <w:pPr>
              <w:pStyle w:val="ad"/>
              <w:jc w:val="center"/>
            </w:pPr>
            <w:r w:rsidRPr="00DF7E72">
              <w:t>Індекс документа</w:t>
            </w:r>
          </w:p>
        </w:tc>
        <w:tc>
          <w:tcPr>
            <w:tcW w:w="955" w:type="pct"/>
          </w:tcPr>
          <w:p w:rsidR="002253C4" w:rsidRPr="00DF7E72" w:rsidRDefault="002253C4" w:rsidP="00AA1620">
            <w:pPr>
              <w:pStyle w:val="ad"/>
              <w:jc w:val="center"/>
            </w:pPr>
            <w:r w:rsidRPr="00DF7E72">
              <w:t>Дата документа</w:t>
            </w:r>
          </w:p>
        </w:tc>
        <w:tc>
          <w:tcPr>
            <w:tcW w:w="955" w:type="pct"/>
          </w:tcPr>
          <w:p w:rsidR="002253C4" w:rsidRPr="00DF7E72" w:rsidRDefault="002253C4" w:rsidP="00AA1620">
            <w:pPr>
              <w:pStyle w:val="ad"/>
              <w:jc w:val="center"/>
            </w:pPr>
            <w:r w:rsidRPr="00DF7E72">
              <w:t>Заголовок документа</w:t>
            </w:r>
          </w:p>
        </w:tc>
        <w:tc>
          <w:tcPr>
            <w:tcW w:w="878" w:type="pct"/>
          </w:tcPr>
          <w:p w:rsidR="002253C4" w:rsidRPr="00DF7E72" w:rsidRDefault="002253C4" w:rsidP="00AA1620">
            <w:pPr>
              <w:pStyle w:val="ad"/>
            </w:pPr>
            <w:r w:rsidRPr="00DF7E72">
              <w:t>Номер аркуша(-</w:t>
            </w:r>
            <w:proofErr w:type="spellStart"/>
            <w:r w:rsidRPr="00DF7E72">
              <w:t>ів</w:t>
            </w:r>
            <w:proofErr w:type="spellEnd"/>
            <w:r w:rsidRPr="00DF7E72">
              <w:t>) справи</w:t>
            </w:r>
          </w:p>
        </w:tc>
        <w:tc>
          <w:tcPr>
            <w:tcW w:w="675" w:type="pct"/>
          </w:tcPr>
          <w:p w:rsidR="002253C4" w:rsidRPr="00DF7E72" w:rsidRDefault="002253C4" w:rsidP="00AA1620">
            <w:pPr>
              <w:pStyle w:val="ad"/>
            </w:pPr>
            <w:r w:rsidRPr="00DF7E72">
              <w:t>Примітка</w:t>
            </w:r>
          </w:p>
        </w:tc>
      </w:tr>
      <w:tr w:rsidR="002253C4" w:rsidRPr="00DF7E72" w:rsidTr="00AA1620">
        <w:tc>
          <w:tcPr>
            <w:tcW w:w="582" w:type="pct"/>
          </w:tcPr>
          <w:p w:rsidR="002253C4" w:rsidRPr="00DF7E72" w:rsidRDefault="002253C4" w:rsidP="00AA1620">
            <w:pPr>
              <w:pStyle w:val="ad"/>
              <w:jc w:val="center"/>
            </w:pPr>
            <w:r w:rsidRPr="00DF7E72">
              <w:t>1</w:t>
            </w:r>
          </w:p>
        </w:tc>
        <w:tc>
          <w:tcPr>
            <w:tcW w:w="955" w:type="pct"/>
          </w:tcPr>
          <w:p w:rsidR="002253C4" w:rsidRPr="00DF7E72" w:rsidRDefault="002253C4" w:rsidP="00AA1620">
            <w:pPr>
              <w:pStyle w:val="ad"/>
              <w:jc w:val="center"/>
            </w:pPr>
            <w:r w:rsidRPr="00DF7E72">
              <w:t>2</w:t>
            </w:r>
          </w:p>
        </w:tc>
        <w:tc>
          <w:tcPr>
            <w:tcW w:w="955" w:type="pct"/>
          </w:tcPr>
          <w:p w:rsidR="002253C4" w:rsidRPr="00DF7E72" w:rsidRDefault="002253C4" w:rsidP="00AA1620">
            <w:pPr>
              <w:pStyle w:val="ad"/>
              <w:jc w:val="center"/>
            </w:pPr>
            <w:r w:rsidRPr="00DF7E72">
              <w:t>3</w:t>
            </w:r>
          </w:p>
        </w:tc>
        <w:tc>
          <w:tcPr>
            <w:tcW w:w="955" w:type="pct"/>
          </w:tcPr>
          <w:p w:rsidR="002253C4" w:rsidRPr="00DF7E72" w:rsidRDefault="002253C4" w:rsidP="00AA1620">
            <w:pPr>
              <w:pStyle w:val="ad"/>
              <w:jc w:val="center"/>
            </w:pPr>
            <w:r w:rsidRPr="00DF7E72">
              <w:t>4</w:t>
            </w:r>
          </w:p>
        </w:tc>
        <w:tc>
          <w:tcPr>
            <w:tcW w:w="878" w:type="pct"/>
          </w:tcPr>
          <w:p w:rsidR="002253C4" w:rsidRPr="00DF7E72" w:rsidRDefault="002253C4" w:rsidP="00AA1620">
            <w:pPr>
              <w:pStyle w:val="ad"/>
              <w:jc w:val="center"/>
            </w:pPr>
            <w:r w:rsidRPr="00DF7E72">
              <w:t>5</w:t>
            </w:r>
          </w:p>
        </w:tc>
        <w:tc>
          <w:tcPr>
            <w:tcW w:w="675" w:type="pct"/>
          </w:tcPr>
          <w:p w:rsidR="002253C4" w:rsidRPr="00DF7E72" w:rsidRDefault="002253C4" w:rsidP="00AA1620">
            <w:pPr>
              <w:pStyle w:val="ad"/>
              <w:jc w:val="center"/>
            </w:pPr>
            <w:r w:rsidRPr="00DF7E72">
              <w:t>6</w:t>
            </w:r>
          </w:p>
        </w:tc>
      </w:tr>
      <w:tr w:rsidR="002253C4" w:rsidRPr="00DF7E72" w:rsidTr="00AA1620">
        <w:tc>
          <w:tcPr>
            <w:tcW w:w="582" w:type="pct"/>
          </w:tcPr>
          <w:p w:rsidR="002253C4" w:rsidRPr="00DF7E72" w:rsidRDefault="002253C4" w:rsidP="00AA1620">
            <w:pPr>
              <w:pStyle w:val="ad"/>
              <w:jc w:val="center"/>
            </w:pPr>
            <w:r w:rsidRPr="00DF7E72">
              <w:t> </w:t>
            </w:r>
          </w:p>
        </w:tc>
        <w:tc>
          <w:tcPr>
            <w:tcW w:w="955" w:type="pct"/>
          </w:tcPr>
          <w:p w:rsidR="002253C4" w:rsidRPr="00DF7E72" w:rsidRDefault="002253C4" w:rsidP="00AA1620">
            <w:pPr>
              <w:pStyle w:val="ad"/>
              <w:jc w:val="center"/>
            </w:pPr>
            <w:r w:rsidRPr="00DF7E72">
              <w:t> </w:t>
            </w:r>
          </w:p>
        </w:tc>
        <w:tc>
          <w:tcPr>
            <w:tcW w:w="955" w:type="pct"/>
          </w:tcPr>
          <w:p w:rsidR="002253C4" w:rsidRPr="00DF7E72" w:rsidRDefault="002253C4" w:rsidP="00AA1620">
            <w:pPr>
              <w:pStyle w:val="ad"/>
              <w:jc w:val="center"/>
            </w:pPr>
            <w:r w:rsidRPr="00DF7E72">
              <w:t> </w:t>
            </w:r>
          </w:p>
        </w:tc>
        <w:tc>
          <w:tcPr>
            <w:tcW w:w="955" w:type="pct"/>
          </w:tcPr>
          <w:p w:rsidR="002253C4" w:rsidRPr="00DF7E72" w:rsidRDefault="002253C4" w:rsidP="00AA1620">
            <w:pPr>
              <w:pStyle w:val="ad"/>
              <w:jc w:val="center"/>
            </w:pPr>
            <w:r w:rsidRPr="00DF7E72">
              <w:t> </w:t>
            </w:r>
          </w:p>
        </w:tc>
        <w:tc>
          <w:tcPr>
            <w:tcW w:w="878" w:type="pct"/>
          </w:tcPr>
          <w:p w:rsidR="002253C4" w:rsidRPr="00DF7E72" w:rsidRDefault="002253C4" w:rsidP="00AA1620">
            <w:pPr>
              <w:pStyle w:val="ad"/>
              <w:jc w:val="center"/>
            </w:pPr>
            <w:r w:rsidRPr="00DF7E72">
              <w:t> </w:t>
            </w:r>
          </w:p>
        </w:tc>
        <w:tc>
          <w:tcPr>
            <w:tcW w:w="675" w:type="pct"/>
          </w:tcPr>
          <w:p w:rsidR="002253C4" w:rsidRPr="00DF7E72" w:rsidRDefault="002253C4" w:rsidP="00AA1620">
            <w:pPr>
              <w:pStyle w:val="ad"/>
              <w:jc w:val="center"/>
            </w:pPr>
            <w:r w:rsidRPr="00DF7E72">
              <w:t> </w:t>
            </w:r>
          </w:p>
        </w:tc>
      </w:tr>
    </w:tbl>
    <w:p w:rsidR="002253C4" w:rsidRPr="00DF7E72" w:rsidRDefault="002253C4" w:rsidP="002253C4">
      <w:pPr>
        <w:rPr>
          <w:rFonts w:ascii="Times New Roman" w:hAnsi="Times New Roman" w:cs="Times New Roman"/>
        </w:rPr>
      </w:pPr>
      <w:r w:rsidRPr="00DF7E72">
        <w:rPr>
          <w:rFonts w:ascii="Times New Roman" w:hAnsi="Times New Roman" w:cs="Times New Roman"/>
        </w:rPr>
        <w:br w:type="textWrapping" w:clear="all"/>
      </w:r>
    </w:p>
    <w:tbl>
      <w:tblPr>
        <w:tblW w:w="10500" w:type="dxa"/>
        <w:tblInd w:w="-792" w:type="dxa"/>
        <w:tblLook w:val="0000" w:firstRow="0" w:lastRow="0" w:firstColumn="0" w:lastColumn="0" w:noHBand="0" w:noVBand="0"/>
      </w:tblPr>
      <w:tblGrid>
        <w:gridCol w:w="10500"/>
      </w:tblGrid>
      <w:tr w:rsidR="002253C4" w:rsidRPr="00DF7E72" w:rsidTr="00AA1620">
        <w:tc>
          <w:tcPr>
            <w:tcW w:w="5000" w:type="pct"/>
          </w:tcPr>
          <w:p w:rsidR="002253C4" w:rsidRPr="00DF7E72" w:rsidRDefault="002253C4" w:rsidP="00AA1620">
            <w:pPr>
              <w:pStyle w:val="ad"/>
            </w:pPr>
            <w:r w:rsidRPr="00DF7E72">
              <w:t>Всього _____________________________________________________________________ документів</w:t>
            </w:r>
            <w:r w:rsidRPr="00DF7E72">
              <w:br/>
              <w:t>                                                                                           (цифрами та словами)</w:t>
            </w:r>
          </w:p>
          <w:p w:rsidR="002253C4" w:rsidRPr="00DF7E72" w:rsidRDefault="002253C4" w:rsidP="00AA1620">
            <w:pPr>
              <w:pStyle w:val="ad"/>
            </w:pPr>
            <w:r w:rsidRPr="00DF7E72">
              <w:t>Кількість аркушів внутрішнього опису ___________________________________________________</w:t>
            </w:r>
            <w:r w:rsidRPr="00DF7E72">
              <w:br/>
              <w:t>                                                                                                                                             (цифрами та словами)</w:t>
            </w:r>
          </w:p>
        </w:tc>
      </w:tr>
    </w:tbl>
    <w:p w:rsidR="002253C4" w:rsidRPr="00DF7E72" w:rsidRDefault="002253C4" w:rsidP="002253C4">
      <w:pPr>
        <w:rPr>
          <w:rFonts w:ascii="Times New Roman" w:hAnsi="Times New Roman" w:cs="Times New Roman"/>
        </w:rPr>
      </w:pPr>
      <w:r w:rsidRPr="00DF7E72">
        <w:rPr>
          <w:rFonts w:ascii="Times New Roman" w:hAnsi="Times New Roman" w:cs="Times New Roman"/>
        </w:rPr>
        <w:br w:type="textWrapping" w:clear="all"/>
      </w:r>
    </w:p>
    <w:tbl>
      <w:tblPr>
        <w:tblW w:w="10500" w:type="dxa"/>
        <w:tblInd w:w="-792" w:type="dxa"/>
        <w:tblLook w:val="0000" w:firstRow="0" w:lastRow="0" w:firstColumn="0" w:lastColumn="0" w:noHBand="0" w:noVBand="0"/>
      </w:tblPr>
      <w:tblGrid>
        <w:gridCol w:w="3570"/>
        <w:gridCol w:w="3465"/>
        <w:gridCol w:w="3465"/>
      </w:tblGrid>
      <w:tr w:rsidR="002253C4" w:rsidRPr="00DF7E72" w:rsidTr="00AA1620">
        <w:tc>
          <w:tcPr>
            <w:tcW w:w="1700" w:type="pct"/>
          </w:tcPr>
          <w:p w:rsidR="002253C4" w:rsidRPr="00DF7E72" w:rsidRDefault="002253C4" w:rsidP="00AA1620">
            <w:pPr>
              <w:pStyle w:val="ad"/>
            </w:pPr>
            <w:r w:rsidRPr="00DF7E72">
              <w:t>Суддя</w:t>
            </w:r>
            <w:r w:rsidRPr="00DF7E72">
              <w:br/>
            </w:r>
          </w:p>
        </w:tc>
        <w:tc>
          <w:tcPr>
            <w:tcW w:w="1650" w:type="pct"/>
          </w:tcPr>
          <w:p w:rsidR="002253C4" w:rsidRPr="00DF7E72" w:rsidRDefault="002253C4" w:rsidP="00AA1620">
            <w:pPr>
              <w:pStyle w:val="ad"/>
              <w:jc w:val="center"/>
            </w:pPr>
            <w:r w:rsidRPr="00DF7E72">
              <w:t>підпис</w:t>
            </w:r>
          </w:p>
        </w:tc>
        <w:tc>
          <w:tcPr>
            <w:tcW w:w="1650" w:type="pct"/>
          </w:tcPr>
          <w:p w:rsidR="002253C4" w:rsidRPr="00DF7E72" w:rsidRDefault="002253C4" w:rsidP="00AA1620">
            <w:pPr>
              <w:pStyle w:val="ad"/>
              <w:jc w:val="center"/>
            </w:pPr>
            <w:r w:rsidRPr="00DF7E72">
              <w:t>(ініціали та прізвище)</w:t>
            </w:r>
          </w:p>
        </w:tc>
      </w:tr>
      <w:tr w:rsidR="002253C4" w:rsidRPr="00DF7E72" w:rsidTr="00AA1620">
        <w:tc>
          <w:tcPr>
            <w:tcW w:w="1700" w:type="pct"/>
          </w:tcPr>
          <w:p w:rsidR="002253C4" w:rsidRPr="00DF7E72" w:rsidRDefault="002253C4" w:rsidP="00AA1620">
            <w:pPr>
              <w:pStyle w:val="ad"/>
            </w:pPr>
            <w:r w:rsidRPr="00DF7E72">
              <w:t>Найменування посади особи,</w:t>
            </w:r>
            <w:r w:rsidRPr="00DF7E72">
              <w:br/>
              <w:t>яка склала внутрішній опис</w:t>
            </w:r>
            <w:r w:rsidRPr="00DF7E72">
              <w:br/>
              <w:t>документів справи</w:t>
            </w:r>
          </w:p>
        </w:tc>
        <w:tc>
          <w:tcPr>
            <w:tcW w:w="1650" w:type="pct"/>
          </w:tcPr>
          <w:p w:rsidR="002253C4" w:rsidRPr="00DF7E72" w:rsidRDefault="002253C4" w:rsidP="00AA1620">
            <w:pPr>
              <w:pStyle w:val="ad"/>
              <w:jc w:val="center"/>
            </w:pPr>
            <w:r w:rsidRPr="00DF7E72">
              <w:t> </w:t>
            </w:r>
            <w:r w:rsidRPr="00DF7E72">
              <w:br/>
              <w:t> </w:t>
            </w:r>
            <w:r w:rsidRPr="00DF7E72">
              <w:br/>
              <w:t> </w:t>
            </w:r>
            <w:r w:rsidRPr="00DF7E72">
              <w:br/>
              <w:t>підпис</w:t>
            </w:r>
          </w:p>
        </w:tc>
        <w:tc>
          <w:tcPr>
            <w:tcW w:w="1650" w:type="pct"/>
          </w:tcPr>
          <w:p w:rsidR="002253C4" w:rsidRPr="00DF7E72" w:rsidRDefault="002253C4" w:rsidP="00AA1620">
            <w:pPr>
              <w:pStyle w:val="ad"/>
              <w:jc w:val="center"/>
            </w:pPr>
            <w:r w:rsidRPr="00DF7E72">
              <w:t> </w:t>
            </w:r>
            <w:r w:rsidRPr="00DF7E72">
              <w:br/>
              <w:t> </w:t>
            </w:r>
            <w:r w:rsidRPr="00DF7E72">
              <w:br/>
              <w:t> </w:t>
            </w:r>
            <w:r w:rsidRPr="00DF7E72">
              <w:br/>
              <w:t>(ініціали та прізвище)</w:t>
            </w:r>
          </w:p>
        </w:tc>
      </w:tr>
    </w:tbl>
    <w:p w:rsidR="002253C4" w:rsidRPr="00DF7E72" w:rsidRDefault="002253C4" w:rsidP="002253C4">
      <w:pPr>
        <w:rPr>
          <w:rFonts w:ascii="Times New Roman" w:hAnsi="Times New Roman" w:cs="Times New Roman"/>
        </w:rPr>
      </w:pPr>
    </w:p>
    <w:p w:rsidR="002253C4" w:rsidRPr="00DF7E72" w:rsidRDefault="002253C4" w:rsidP="002253C4">
      <w:pPr>
        <w:rPr>
          <w:rFonts w:ascii="Times New Roman" w:hAnsi="Times New Roman" w:cs="Times New Roman"/>
        </w:rPr>
      </w:pPr>
    </w:p>
    <w:p w:rsidR="002253C4" w:rsidRPr="00DF7E72"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Default="002253C4" w:rsidP="002253C4">
      <w:pPr>
        <w:rPr>
          <w:rFonts w:ascii="Times New Roman" w:hAnsi="Times New Roman" w:cs="Times New Roman"/>
        </w:rPr>
      </w:pPr>
    </w:p>
    <w:p w:rsidR="002253C4" w:rsidRPr="00DF7E72" w:rsidRDefault="002253C4" w:rsidP="002253C4">
      <w:pPr>
        <w:tabs>
          <w:tab w:val="left" w:pos="1109"/>
        </w:tabs>
        <w:spacing w:line="274" w:lineRule="exact"/>
        <w:jc w:val="both"/>
        <w:rPr>
          <w:rFonts w:ascii="Times New Roman" w:hAnsi="Times New Roman" w:cs="Times New Roman"/>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Default="002253C4" w:rsidP="002253C4">
      <w:pPr>
        <w:tabs>
          <w:tab w:val="left" w:pos="0"/>
        </w:tabs>
        <w:spacing w:line="274" w:lineRule="exact"/>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b/>
        </w:rPr>
        <w:t>Зображення №2</w:t>
      </w: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r>
        <w:rPr>
          <w:b/>
          <w:i/>
          <w:noProof/>
        </w:rPr>
        <w:drawing>
          <wp:inline distT="0" distB="0" distL="0" distR="0" wp14:anchorId="03788F27" wp14:editId="4318738E">
            <wp:extent cx="6390640" cy="5733480"/>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5733480"/>
                    </a:xfrm>
                    <a:prstGeom prst="rect">
                      <a:avLst/>
                    </a:prstGeom>
                    <a:noFill/>
                    <a:ln>
                      <a:noFill/>
                    </a:ln>
                  </pic:spPr>
                </pic:pic>
              </a:graphicData>
            </a:graphic>
          </wp:inline>
        </w:drawing>
      </w: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rPr>
          <w:rFonts w:ascii="Times New Roman" w:hAnsi="Times New Roman" w:cs="Times New Roman"/>
          <w:b/>
        </w:rPr>
      </w:pPr>
    </w:p>
    <w:p w:rsidR="002253C4" w:rsidRPr="00DF7E72" w:rsidRDefault="002253C4" w:rsidP="002253C4">
      <w:pPr>
        <w:rPr>
          <w:rFonts w:ascii="Times New Roman" w:hAnsi="Times New Roman" w:cs="Times New Roman"/>
          <w:b/>
        </w:rPr>
      </w:pP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b/>
        </w:rPr>
        <w:t>Зображення №3</w:t>
      </w: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i/>
          <w:noProof/>
        </w:rPr>
        <w:drawing>
          <wp:inline distT="0" distB="0" distL="0" distR="0" wp14:anchorId="1C15E4C2" wp14:editId="0EF5959C">
            <wp:extent cx="6391275" cy="451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4514850"/>
                    </a:xfrm>
                    <a:prstGeom prst="rect">
                      <a:avLst/>
                    </a:prstGeom>
                    <a:noFill/>
                    <a:ln>
                      <a:noFill/>
                    </a:ln>
                  </pic:spPr>
                </pic:pic>
              </a:graphicData>
            </a:graphic>
          </wp:inline>
        </w:drawing>
      </w: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Default="002253C4" w:rsidP="002253C4">
      <w:pPr>
        <w:jc w:val="center"/>
        <w:rPr>
          <w:rFonts w:ascii="Times New Roman" w:hAnsi="Times New Roman" w:cs="Times New Roman"/>
          <w:b/>
        </w:rPr>
      </w:pPr>
    </w:p>
    <w:p w:rsidR="002253C4" w:rsidRPr="00DF7E72" w:rsidRDefault="002253C4" w:rsidP="002253C4">
      <w:pPr>
        <w:jc w:val="center"/>
        <w:rPr>
          <w:rFonts w:ascii="Times New Roman" w:hAnsi="Times New Roman" w:cs="Times New Roman"/>
          <w:b/>
        </w:rPr>
      </w:pPr>
    </w:p>
    <w:p w:rsidR="002253C4" w:rsidRPr="00DF7E72" w:rsidRDefault="002253C4" w:rsidP="002253C4">
      <w:pPr>
        <w:rPr>
          <w:rFonts w:ascii="Times New Roman" w:eastAsia="Verdana" w:hAnsi="Times New Roman" w:cs="Times New Roman"/>
          <w:b/>
        </w:rPr>
      </w:pPr>
    </w:p>
    <w:p w:rsidR="002253C4" w:rsidRPr="00DF7E72" w:rsidRDefault="002253C4" w:rsidP="002253C4">
      <w:pPr>
        <w:jc w:val="center"/>
        <w:rPr>
          <w:rFonts w:ascii="Times New Roman" w:hAnsi="Times New Roman" w:cs="Times New Roman"/>
          <w:b/>
        </w:rPr>
      </w:pPr>
      <w:r w:rsidRPr="00DF7E72">
        <w:rPr>
          <w:rFonts w:ascii="Times New Roman" w:hAnsi="Times New Roman" w:cs="Times New Roman"/>
          <w:b/>
        </w:rPr>
        <w:t xml:space="preserve">Адреси постачання </w:t>
      </w:r>
    </w:p>
    <w:p w:rsidR="002253C4" w:rsidRPr="00DF7E72" w:rsidRDefault="002253C4" w:rsidP="002253C4">
      <w:pPr>
        <w:jc w:val="center"/>
        <w:rPr>
          <w:rFonts w:ascii="Times New Roman" w:hAnsi="Times New Roman" w:cs="Times New Roman"/>
          <w:b/>
        </w:rPr>
      </w:pPr>
    </w:p>
    <w:tbl>
      <w:tblPr>
        <w:tblW w:w="45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907"/>
      </w:tblGrid>
      <w:tr w:rsidR="002253C4" w:rsidRPr="00DF7E72" w:rsidTr="00AA1620">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tcPr>
          <w:p w:rsidR="002253C4" w:rsidRPr="00DF7E72" w:rsidRDefault="002253C4" w:rsidP="00AA1620">
            <w:pPr>
              <w:autoSpaceDE w:val="0"/>
              <w:autoSpaceDN w:val="0"/>
              <w:adjustRightInd w:val="0"/>
              <w:jc w:val="center"/>
              <w:outlineLvl w:val="3"/>
              <w:rPr>
                <w:rFonts w:ascii="Times New Roman" w:hAnsi="Times New Roman" w:cs="Times New Roman"/>
                <w:b/>
              </w:rPr>
            </w:pPr>
          </w:p>
          <w:p w:rsidR="002253C4" w:rsidRPr="00DF7E72" w:rsidRDefault="002253C4" w:rsidP="00AA1620">
            <w:pPr>
              <w:autoSpaceDE w:val="0"/>
              <w:autoSpaceDN w:val="0"/>
              <w:adjustRightInd w:val="0"/>
              <w:jc w:val="center"/>
              <w:outlineLvl w:val="3"/>
              <w:rPr>
                <w:rFonts w:ascii="Times New Roman" w:hAnsi="Times New Roman" w:cs="Times New Roman"/>
              </w:rPr>
            </w:pPr>
            <w:r w:rsidRPr="00DF7E72">
              <w:rPr>
                <w:rFonts w:ascii="Times New Roman" w:hAnsi="Times New Roman" w:cs="Times New Roman"/>
                <w:b/>
              </w:rPr>
              <w:t xml:space="preserve">Місцеві загальні суди Київської області </w:t>
            </w:r>
          </w:p>
        </w:tc>
      </w:tr>
      <w:tr w:rsidR="002253C4" w:rsidRPr="00DF7E72" w:rsidTr="00AA1620">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autoSpaceDE w:val="0"/>
              <w:autoSpaceDN w:val="0"/>
              <w:adjustRightInd w:val="0"/>
              <w:jc w:val="center"/>
              <w:outlineLvl w:val="3"/>
              <w:rPr>
                <w:rFonts w:ascii="Times New Roman" w:hAnsi="Times New Roman" w:cs="Times New Roman"/>
                <w:b/>
              </w:rPr>
            </w:pPr>
            <w:r w:rsidRPr="00DF7E72">
              <w:rPr>
                <w:rFonts w:ascii="Times New Roman" w:hAnsi="Times New Roman" w:cs="Times New Roman"/>
                <w:i/>
              </w:rPr>
              <w:t>міські</w:t>
            </w:r>
          </w:p>
        </w:tc>
      </w:tr>
      <w:tr w:rsidR="002253C4" w:rsidRPr="00DF7E72" w:rsidTr="00AA1620">
        <w:trPr>
          <w:trHeight w:val="28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1</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Березанський</w:t>
            </w:r>
            <w:proofErr w:type="spellEnd"/>
            <w:r w:rsidRPr="00DF7E72">
              <w:rPr>
                <w:rFonts w:ascii="Times New Roman" w:hAnsi="Times New Roman" w:cs="Times New Roman"/>
              </w:rPr>
              <w:t xml:space="preserve">  міський суд  </w:t>
            </w:r>
          </w:p>
          <w:p w:rsidR="002253C4" w:rsidRPr="00DF7E72" w:rsidRDefault="002253C4" w:rsidP="00AA1620">
            <w:pPr>
              <w:rPr>
                <w:rFonts w:ascii="Times New Roman" w:hAnsi="Times New Roman" w:cs="Times New Roman"/>
              </w:rPr>
            </w:pPr>
            <w:r>
              <w:rPr>
                <w:rFonts w:ascii="Times New Roman" w:hAnsi="Times New Roman" w:cs="Times New Roman"/>
              </w:rPr>
              <w:t xml:space="preserve">м. Березань, </w:t>
            </w:r>
            <w:r w:rsidRPr="00DF7E72">
              <w:rPr>
                <w:rFonts w:ascii="Times New Roman" w:hAnsi="Times New Roman" w:cs="Times New Roman"/>
              </w:rPr>
              <w:t>вул. Шевченків шлях, 3</w:t>
            </w:r>
            <w:r>
              <w:rPr>
                <w:rFonts w:ascii="Times New Roman" w:hAnsi="Times New Roman" w:cs="Times New Roman"/>
              </w:rPr>
              <w:t>0а</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w:t>
            </w:r>
          </w:p>
        </w:tc>
        <w:tc>
          <w:tcPr>
            <w:tcW w:w="4553" w:type="pct"/>
            <w:tcBorders>
              <w:top w:val="single" w:sz="4" w:space="0" w:color="auto"/>
              <w:left w:val="single" w:sz="4" w:space="0" w:color="auto"/>
              <w:bottom w:val="single" w:sz="4" w:space="0" w:color="auto"/>
              <w:right w:val="single" w:sz="4" w:space="0" w:color="auto"/>
            </w:tcBorders>
            <w:hideMark/>
          </w:tcPr>
          <w:p w:rsidR="002253C4" w:rsidRDefault="002253C4" w:rsidP="00AA1620">
            <w:pPr>
              <w:rPr>
                <w:rFonts w:ascii="Times New Roman" w:hAnsi="Times New Roman" w:cs="Times New Roman"/>
              </w:rPr>
            </w:pPr>
            <w:proofErr w:type="spellStart"/>
            <w:r w:rsidRPr="00DF7E72">
              <w:rPr>
                <w:rFonts w:ascii="Times New Roman" w:hAnsi="Times New Roman" w:cs="Times New Roman"/>
              </w:rPr>
              <w:t>Ірпіньський</w:t>
            </w:r>
            <w:proofErr w:type="spellEnd"/>
            <w:r w:rsidRPr="00DF7E72">
              <w:rPr>
                <w:rFonts w:ascii="Times New Roman" w:hAnsi="Times New Roman" w:cs="Times New Roman"/>
              </w:rPr>
              <w:t xml:space="preserve">  міський суд</w:t>
            </w:r>
            <w:r>
              <w:rPr>
                <w:rFonts w:ascii="Times New Roman" w:hAnsi="Times New Roman" w:cs="Times New Roman"/>
              </w:rPr>
              <w:t xml:space="preserve"> </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Ірпінь , вул. Мінеральна,7 </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3</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tabs>
                <w:tab w:val="left" w:pos="2655"/>
              </w:tabs>
              <w:rPr>
                <w:rFonts w:ascii="Times New Roman" w:hAnsi="Times New Roman" w:cs="Times New Roman"/>
              </w:rPr>
            </w:pPr>
            <w:proofErr w:type="spellStart"/>
            <w:r w:rsidRPr="00DF7E72">
              <w:rPr>
                <w:rFonts w:ascii="Times New Roman" w:hAnsi="Times New Roman" w:cs="Times New Roman"/>
              </w:rPr>
              <w:t>Ржищівський</w:t>
            </w:r>
            <w:proofErr w:type="spellEnd"/>
            <w:r w:rsidRPr="00DF7E72">
              <w:rPr>
                <w:rFonts w:ascii="Times New Roman" w:hAnsi="Times New Roman" w:cs="Times New Roman"/>
              </w:rPr>
              <w:t xml:space="preserve">  міський суд</w:t>
            </w:r>
            <w:r w:rsidRPr="00DF7E72">
              <w:rPr>
                <w:rFonts w:ascii="Times New Roman" w:hAnsi="Times New Roman" w:cs="Times New Roman"/>
              </w:rPr>
              <w:tab/>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м.Ржищів</w:t>
            </w:r>
            <w:proofErr w:type="spellEnd"/>
            <w:r w:rsidRPr="00DF7E72">
              <w:rPr>
                <w:rFonts w:ascii="Times New Roman" w:hAnsi="Times New Roman" w:cs="Times New Roman"/>
              </w:rPr>
              <w:t>, вул. Соборна, 87</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4</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Славутицький</w:t>
            </w:r>
            <w:proofErr w:type="spellEnd"/>
            <w:r w:rsidRPr="00DF7E72">
              <w:rPr>
                <w:rFonts w:ascii="Times New Roman" w:hAnsi="Times New Roman" w:cs="Times New Roman"/>
              </w:rPr>
              <w:t xml:space="preserve">  міський суд</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м.Славутич</w:t>
            </w:r>
            <w:proofErr w:type="spellEnd"/>
            <w:r w:rsidRPr="00DF7E72">
              <w:rPr>
                <w:rFonts w:ascii="Times New Roman" w:hAnsi="Times New Roman" w:cs="Times New Roman"/>
              </w:rPr>
              <w:t xml:space="preserve">, </w:t>
            </w:r>
            <w:r>
              <w:rPr>
                <w:rFonts w:ascii="Times New Roman" w:hAnsi="Times New Roman" w:cs="Times New Roman"/>
              </w:rPr>
              <w:t>Деснян</w:t>
            </w:r>
            <w:r w:rsidRPr="00DF7E72">
              <w:rPr>
                <w:rFonts w:ascii="Times New Roman" w:hAnsi="Times New Roman" w:cs="Times New Roman"/>
              </w:rPr>
              <w:t xml:space="preserve">ський квартал , 3а </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tcPr>
          <w:p w:rsidR="002253C4" w:rsidRPr="00DF7E72" w:rsidRDefault="002253C4" w:rsidP="00AA1620">
            <w:pPr>
              <w:rPr>
                <w:rFonts w:ascii="Times New Roman" w:hAnsi="Times New Roman" w:cs="Times New Roman"/>
              </w:rPr>
            </w:pP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jc w:val="center"/>
              <w:rPr>
                <w:rFonts w:ascii="Times New Roman" w:hAnsi="Times New Roman" w:cs="Times New Roman"/>
              </w:rPr>
            </w:pPr>
            <w:r w:rsidRPr="00DF7E72">
              <w:rPr>
                <w:rFonts w:ascii="Times New Roman" w:hAnsi="Times New Roman" w:cs="Times New Roman"/>
                <w:i/>
              </w:rPr>
              <w:t>районні</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5</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Баришівський</w:t>
            </w:r>
            <w:proofErr w:type="spellEnd"/>
            <w:r w:rsidRPr="00DF7E72">
              <w:rPr>
                <w:rFonts w:ascii="Times New Roman" w:hAnsi="Times New Roman" w:cs="Times New Roman"/>
              </w:rPr>
              <w:t xml:space="preserve"> районний суд </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смт.Баришівка</w:t>
            </w:r>
            <w:proofErr w:type="spellEnd"/>
            <w:r w:rsidRPr="00DF7E72">
              <w:rPr>
                <w:rFonts w:ascii="Times New Roman" w:hAnsi="Times New Roman" w:cs="Times New Roman"/>
              </w:rPr>
              <w:t xml:space="preserve">, </w:t>
            </w:r>
            <w:proofErr w:type="spellStart"/>
            <w:r w:rsidRPr="00DF7E72">
              <w:rPr>
                <w:rFonts w:ascii="Times New Roman" w:hAnsi="Times New Roman" w:cs="Times New Roman"/>
              </w:rPr>
              <w:t>вул.Київський</w:t>
            </w:r>
            <w:proofErr w:type="spellEnd"/>
            <w:r w:rsidRPr="00DF7E72">
              <w:rPr>
                <w:rFonts w:ascii="Times New Roman" w:hAnsi="Times New Roman" w:cs="Times New Roman"/>
              </w:rPr>
              <w:t xml:space="preserve"> шлях,61</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6</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Богуславський районний суд</w:t>
            </w:r>
          </w:p>
          <w:p w:rsidR="002253C4" w:rsidRPr="00DF7E72" w:rsidRDefault="002253C4" w:rsidP="00AA1620">
            <w:pPr>
              <w:rPr>
                <w:rFonts w:ascii="Times New Roman" w:hAnsi="Times New Roman" w:cs="Times New Roman"/>
              </w:rPr>
            </w:pPr>
            <w:r>
              <w:rPr>
                <w:rFonts w:ascii="Times New Roman" w:hAnsi="Times New Roman" w:cs="Times New Roman"/>
              </w:rPr>
              <w:t xml:space="preserve">м. Богуслав </w:t>
            </w:r>
            <w:r w:rsidRPr="00DF7E72">
              <w:rPr>
                <w:rFonts w:ascii="Times New Roman" w:hAnsi="Times New Roman" w:cs="Times New Roman"/>
              </w:rPr>
              <w:t>вул. Франка, 29А</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7</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Бородянський районний суд </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смт.Бородянка</w:t>
            </w:r>
            <w:proofErr w:type="spellEnd"/>
            <w:r w:rsidRPr="00DF7E72">
              <w:rPr>
                <w:rFonts w:ascii="Times New Roman" w:hAnsi="Times New Roman" w:cs="Times New Roman"/>
              </w:rPr>
              <w:t xml:space="preserve">, </w:t>
            </w:r>
            <w:proofErr w:type="spellStart"/>
            <w:r w:rsidRPr="00DF7E72">
              <w:rPr>
                <w:rFonts w:ascii="Times New Roman" w:hAnsi="Times New Roman" w:cs="Times New Roman"/>
              </w:rPr>
              <w:t>вул.</w:t>
            </w:r>
            <w:r>
              <w:rPr>
                <w:rFonts w:ascii="Times New Roman" w:hAnsi="Times New Roman" w:cs="Times New Roman"/>
              </w:rPr>
              <w:t>Шевченка</w:t>
            </w:r>
            <w:proofErr w:type="spellEnd"/>
            <w:r w:rsidRPr="00DF7E72">
              <w:rPr>
                <w:rFonts w:ascii="Times New Roman" w:hAnsi="Times New Roman" w:cs="Times New Roman"/>
              </w:rPr>
              <w:t>, 3</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8</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Вишгородський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Вишгород, вул. </w:t>
            </w:r>
            <w:proofErr w:type="spellStart"/>
            <w:r w:rsidRPr="00DF7E72">
              <w:rPr>
                <w:rFonts w:ascii="Times New Roman" w:hAnsi="Times New Roman" w:cs="Times New Roman"/>
              </w:rPr>
              <w:t>Кургузова</w:t>
            </w:r>
            <w:proofErr w:type="spellEnd"/>
            <w:r w:rsidRPr="00DF7E72">
              <w:rPr>
                <w:rFonts w:ascii="Times New Roman" w:hAnsi="Times New Roman" w:cs="Times New Roman"/>
              </w:rPr>
              <w:t>, 7</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9</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Володарський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смт. Володарка ,вул. Миру, 25</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10</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Згурівський</w:t>
            </w:r>
            <w:proofErr w:type="spellEnd"/>
            <w:r w:rsidRPr="00DF7E72">
              <w:rPr>
                <w:rFonts w:ascii="Times New Roman" w:hAnsi="Times New Roman" w:cs="Times New Roman"/>
              </w:rPr>
              <w:t xml:space="preserve"> районний суд</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смт.Згурівка,вул</w:t>
            </w:r>
            <w:proofErr w:type="spellEnd"/>
            <w:r w:rsidRPr="00DF7E72">
              <w:rPr>
                <w:rFonts w:ascii="Times New Roman" w:hAnsi="Times New Roman" w:cs="Times New Roman"/>
              </w:rPr>
              <w:t>. Українська, 43</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11</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Іванківський районний суд</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смт.Іванків</w:t>
            </w:r>
            <w:proofErr w:type="spellEnd"/>
            <w:r w:rsidRPr="00DF7E72">
              <w:rPr>
                <w:rFonts w:ascii="Times New Roman" w:hAnsi="Times New Roman" w:cs="Times New Roman"/>
              </w:rPr>
              <w:t>, вул. Проскури, 14</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12</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Кагарлицький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Кагарлик, </w:t>
            </w:r>
            <w:proofErr w:type="spellStart"/>
            <w:r w:rsidRPr="00DF7E72">
              <w:rPr>
                <w:rFonts w:ascii="Times New Roman" w:hAnsi="Times New Roman" w:cs="Times New Roman"/>
              </w:rPr>
              <w:t>вул.Володимира</w:t>
            </w:r>
            <w:proofErr w:type="spellEnd"/>
            <w:r w:rsidRPr="00DF7E72">
              <w:rPr>
                <w:rFonts w:ascii="Times New Roman" w:hAnsi="Times New Roman" w:cs="Times New Roman"/>
              </w:rPr>
              <w:t xml:space="preserve"> Великого,3</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13</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К-Святошинський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м. Київ, вул. Мельниченка, 1</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14</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Макарівський</w:t>
            </w:r>
            <w:proofErr w:type="spellEnd"/>
            <w:r w:rsidRPr="00DF7E72">
              <w:rPr>
                <w:rFonts w:ascii="Times New Roman" w:hAnsi="Times New Roman" w:cs="Times New Roman"/>
              </w:rPr>
              <w:t xml:space="preserve"> районний суд</w:t>
            </w:r>
          </w:p>
          <w:p w:rsidR="002253C4" w:rsidRPr="00DF7E72" w:rsidRDefault="002253C4" w:rsidP="00AA1620">
            <w:pPr>
              <w:rPr>
                <w:rFonts w:ascii="Times New Roman" w:hAnsi="Times New Roman" w:cs="Times New Roman"/>
                <w:shd w:val="clear" w:color="auto" w:fill="FFFFFF"/>
              </w:rPr>
            </w:pPr>
            <w:r w:rsidRPr="00DF7E72">
              <w:rPr>
                <w:rFonts w:ascii="Times New Roman" w:hAnsi="Times New Roman" w:cs="Times New Roman"/>
              </w:rPr>
              <w:t xml:space="preserve">смт. Макарів, вул. </w:t>
            </w:r>
            <w:proofErr w:type="spellStart"/>
            <w:r w:rsidRPr="00DF7E72">
              <w:rPr>
                <w:rFonts w:ascii="Times New Roman" w:hAnsi="Times New Roman" w:cs="Times New Roman"/>
              </w:rPr>
              <w:t>Дмитрія</w:t>
            </w:r>
            <w:proofErr w:type="spellEnd"/>
            <w:r w:rsidRPr="00DF7E72">
              <w:rPr>
                <w:rFonts w:ascii="Times New Roman" w:hAnsi="Times New Roman" w:cs="Times New Roman"/>
              </w:rPr>
              <w:t xml:space="preserve"> Ростовського, 35</w:t>
            </w:r>
          </w:p>
        </w:tc>
      </w:tr>
      <w:tr w:rsidR="002253C4" w:rsidRPr="00DF7E72" w:rsidTr="00AA1620">
        <w:trPr>
          <w:trHeight w:val="566"/>
          <w:jc w:val="center"/>
        </w:trPr>
        <w:tc>
          <w:tcPr>
            <w:tcW w:w="447" w:type="pct"/>
            <w:tcBorders>
              <w:top w:val="single" w:sz="4" w:space="0" w:color="auto"/>
              <w:left w:val="single" w:sz="4" w:space="0" w:color="auto"/>
              <w:bottom w:val="single" w:sz="4" w:space="0" w:color="auto"/>
              <w:right w:val="single" w:sz="4" w:space="0" w:color="auto"/>
            </w:tcBorders>
          </w:tcPr>
          <w:p w:rsidR="002253C4" w:rsidRPr="00DF7E72" w:rsidRDefault="002253C4" w:rsidP="00AA1620">
            <w:pPr>
              <w:rPr>
                <w:rFonts w:ascii="Times New Roman" w:hAnsi="Times New Roman" w:cs="Times New Roman"/>
              </w:rPr>
            </w:pPr>
          </w:p>
          <w:p w:rsidR="002253C4" w:rsidRPr="00DF7E72" w:rsidRDefault="002253C4" w:rsidP="00AA1620">
            <w:pPr>
              <w:rPr>
                <w:rFonts w:ascii="Times New Roman" w:hAnsi="Times New Roman" w:cs="Times New Roman"/>
                <w:lang w:val="en-US"/>
              </w:rPr>
            </w:pPr>
            <w:r w:rsidRPr="00DF7E72">
              <w:rPr>
                <w:rFonts w:ascii="Times New Roman" w:hAnsi="Times New Roman" w:cs="Times New Roman"/>
                <w:lang w:val="en-US"/>
              </w:rPr>
              <w:t>15</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Миронівський районний суд</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м.Миронівка</w:t>
            </w:r>
            <w:proofErr w:type="spellEnd"/>
            <w:r w:rsidRPr="00DF7E72">
              <w:rPr>
                <w:rFonts w:ascii="Times New Roman" w:hAnsi="Times New Roman" w:cs="Times New Roman"/>
              </w:rPr>
              <w:t>, вул.Першотравнева,3</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16</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Обухівський районний суд</w:t>
            </w:r>
          </w:p>
          <w:p w:rsidR="002253C4" w:rsidRPr="00DF7E72" w:rsidRDefault="002253C4" w:rsidP="00AA1620">
            <w:pPr>
              <w:rPr>
                <w:rFonts w:ascii="Times New Roman" w:hAnsi="Times New Roman" w:cs="Times New Roman"/>
              </w:rPr>
            </w:pPr>
            <w:r>
              <w:rPr>
                <w:rFonts w:ascii="Times New Roman" w:hAnsi="Times New Roman" w:cs="Times New Roman"/>
              </w:rPr>
              <w:t>м. Обухів</w:t>
            </w:r>
            <w:r w:rsidRPr="00DF7E72">
              <w:rPr>
                <w:rFonts w:ascii="Times New Roman" w:hAnsi="Times New Roman" w:cs="Times New Roman"/>
              </w:rPr>
              <w:t xml:space="preserve"> вул. Київська, 20</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lang w:val="en-US"/>
              </w:rPr>
            </w:pPr>
            <w:r w:rsidRPr="00DF7E72">
              <w:rPr>
                <w:rFonts w:ascii="Times New Roman" w:hAnsi="Times New Roman" w:cs="Times New Roman"/>
                <w:lang w:val="en-US"/>
              </w:rPr>
              <w:t>17</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Рокитнянський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смт. </w:t>
            </w:r>
            <w:proofErr w:type="spellStart"/>
            <w:r w:rsidRPr="00DF7E72">
              <w:rPr>
                <w:rFonts w:ascii="Times New Roman" w:hAnsi="Times New Roman" w:cs="Times New Roman"/>
              </w:rPr>
              <w:t>Рокитне</w:t>
            </w:r>
            <w:proofErr w:type="spellEnd"/>
            <w:r w:rsidRPr="00DF7E72">
              <w:rPr>
                <w:rFonts w:ascii="Times New Roman" w:hAnsi="Times New Roman" w:cs="Times New Roman"/>
              </w:rPr>
              <w:t xml:space="preserve"> вул. Заводська, 11</w:t>
            </w:r>
          </w:p>
        </w:tc>
      </w:tr>
      <w:tr w:rsidR="002253C4" w:rsidRPr="00DF7E72" w:rsidTr="00AA1620">
        <w:trPr>
          <w:trHeight w:val="537"/>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18</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Сквирський районний суд</w:t>
            </w:r>
          </w:p>
          <w:p w:rsidR="002253C4" w:rsidRPr="00DF7E72" w:rsidRDefault="002253C4" w:rsidP="00AA1620">
            <w:pPr>
              <w:rPr>
                <w:rFonts w:ascii="Times New Roman" w:hAnsi="Times New Roman" w:cs="Times New Roman"/>
              </w:rPr>
            </w:pPr>
            <w:proofErr w:type="spellStart"/>
            <w:r>
              <w:rPr>
                <w:rFonts w:ascii="Times New Roman" w:hAnsi="Times New Roman" w:cs="Times New Roman"/>
              </w:rPr>
              <w:t>м.Сквира</w:t>
            </w:r>
            <w:proofErr w:type="spellEnd"/>
            <w:r>
              <w:rPr>
                <w:rFonts w:ascii="Times New Roman" w:hAnsi="Times New Roman" w:cs="Times New Roman"/>
              </w:rPr>
              <w:t xml:space="preserve">, </w:t>
            </w:r>
            <w:proofErr w:type="spellStart"/>
            <w:r w:rsidRPr="00DF7E72">
              <w:rPr>
                <w:rFonts w:ascii="Times New Roman" w:hAnsi="Times New Roman" w:cs="Times New Roman"/>
              </w:rPr>
              <w:t>пров</w:t>
            </w:r>
            <w:proofErr w:type="spellEnd"/>
            <w:r w:rsidRPr="00DF7E72">
              <w:rPr>
                <w:rFonts w:ascii="Times New Roman" w:hAnsi="Times New Roman" w:cs="Times New Roman"/>
              </w:rPr>
              <w:t xml:space="preserve">. Громова,7А </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19</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Ставищенський</w:t>
            </w:r>
            <w:proofErr w:type="spellEnd"/>
            <w:r w:rsidRPr="00DF7E72">
              <w:rPr>
                <w:rFonts w:ascii="Times New Roman" w:hAnsi="Times New Roman" w:cs="Times New Roman"/>
              </w:rPr>
              <w:t xml:space="preserve">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смт. Ставище ,вул. Г. Кравченка, 4</w:t>
            </w:r>
          </w:p>
        </w:tc>
      </w:tr>
      <w:tr w:rsidR="002253C4" w:rsidRPr="00DF7E72" w:rsidTr="00AA1620">
        <w:trPr>
          <w:trHeight w:val="503"/>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20</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Таращанський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Тараща, вул. </w:t>
            </w:r>
            <w:proofErr w:type="spellStart"/>
            <w:r w:rsidRPr="00DF7E72">
              <w:rPr>
                <w:rFonts w:ascii="Times New Roman" w:hAnsi="Times New Roman" w:cs="Times New Roman"/>
              </w:rPr>
              <w:t>Сікевича</w:t>
            </w:r>
            <w:proofErr w:type="spellEnd"/>
            <w:r w:rsidRPr="00DF7E72">
              <w:rPr>
                <w:rFonts w:ascii="Times New Roman" w:hAnsi="Times New Roman" w:cs="Times New Roman"/>
              </w:rPr>
              <w:t xml:space="preserve"> Володимира,75</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21</w:t>
            </w:r>
          </w:p>
        </w:tc>
        <w:tc>
          <w:tcPr>
            <w:tcW w:w="4553" w:type="pct"/>
            <w:tcBorders>
              <w:top w:val="single" w:sz="4" w:space="0" w:color="auto"/>
              <w:left w:val="single" w:sz="4" w:space="0" w:color="auto"/>
              <w:bottom w:val="single" w:sz="4" w:space="0" w:color="auto"/>
              <w:right w:val="single" w:sz="4" w:space="0" w:color="auto"/>
            </w:tcBorders>
          </w:tcPr>
          <w:p w:rsidR="002253C4" w:rsidRPr="00DF7E72" w:rsidRDefault="002253C4" w:rsidP="00AA1620">
            <w:pPr>
              <w:rPr>
                <w:rFonts w:ascii="Times New Roman" w:hAnsi="Times New Roman" w:cs="Times New Roman"/>
              </w:rPr>
            </w:pPr>
            <w:r w:rsidRPr="00DF7E72">
              <w:rPr>
                <w:rFonts w:ascii="Times New Roman" w:hAnsi="Times New Roman" w:cs="Times New Roman"/>
              </w:rPr>
              <w:t>Тетіївський 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м. Тетіїв, вул. Соборна,27</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lastRenderedPageBreak/>
              <w:t>22</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Яготинський</w:t>
            </w:r>
            <w:proofErr w:type="spellEnd"/>
            <w:r w:rsidRPr="00DF7E72">
              <w:rPr>
                <w:rFonts w:ascii="Times New Roman" w:hAnsi="Times New Roman" w:cs="Times New Roman"/>
              </w:rPr>
              <w:t xml:space="preserve"> районний суд </w:t>
            </w:r>
          </w:p>
          <w:p w:rsidR="002253C4" w:rsidRPr="00DF7E72" w:rsidRDefault="002253C4" w:rsidP="00AA1620">
            <w:pPr>
              <w:rPr>
                <w:rFonts w:ascii="Times New Roman" w:hAnsi="Times New Roman" w:cs="Times New Roman"/>
              </w:rPr>
            </w:pPr>
            <w:r w:rsidRPr="00DF7E72">
              <w:rPr>
                <w:rFonts w:ascii="Times New Roman" w:hAnsi="Times New Roman" w:cs="Times New Roman"/>
              </w:rPr>
              <w:t>м. Яготин, вул. Незалежності, 67</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23</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Білоцерківський  міськрайонний суд </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Біла Церква вул. </w:t>
            </w:r>
            <w:r>
              <w:rPr>
                <w:rFonts w:ascii="Times New Roman" w:hAnsi="Times New Roman" w:cs="Times New Roman"/>
              </w:rPr>
              <w:t>Павла Скоропадського</w:t>
            </w:r>
            <w:r w:rsidRPr="00DF7E72">
              <w:rPr>
                <w:rFonts w:ascii="Times New Roman" w:hAnsi="Times New Roman" w:cs="Times New Roman"/>
              </w:rPr>
              <w:t xml:space="preserve"> </w:t>
            </w:r>
            <w:r>
              <w:rPr>
                <w:rFonts w:ascii="Times New Roman" w:hAnsi="Times New Roman" w:cs="Times New Roman"/>
              </w:rPr>
              <w:t>4а</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24</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Бориспільський міськрайонний суд </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Бориспіль, вул. </w:t>
            </w:r>
            <w:r>
              <w:rPr>
                <w:rFonts w:ascii="Times New Roman" w:hAnsi="Times New Roman" w:cs="Times New Roman"/>
              </w:rPr>
              <w:t>Героїв Небесної Сотні</w:t>
            </w:r>
            <w:r w:rsidRPr="00DF7E72">
              <w:rPr>
                <w:rFonts w:ascii="Times New Roman" w:hAnsi="Times New Roman" w:cs="Times New Roman"/>
              </w:rPr>
              <w:t xml:space="preserve">, </w:t>
            </w:r>
            <w:r>
              <w:rPr>
                <w:rFonts w:ascii="Times New Roman" w:hAnsi="Times New Roman" w:cs="Times New Roman"/>
              </w:rPr>
              <w:t>8</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25</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Броварський міськрайонний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 xml:space="preserve">м. Бровари,  </w:t>
            </w:r>
            <w:proofErr w:type="spellStart"/>
            <w:r w:rsidRPr="00DF7E72">
              <w:rPr>
                <w:rFonts w:ascii="Times New Roman" w:hAnsi="Times New Roman" w:cs="Times New Roman"/>
              </w:rPr>
              <w:t>вул.Грушевського</w:t>
            </w:r>
            <w:proofErr w:type="spellEnd"/>
            <w:r w:rsidRPr="00DF7E72">
              <w:rPr>
                <w:rFonts w:ascii="Times New Roman" w:hAnsi="Times New Roman" w:cs="Times New Roman"/>
              </w:rPr>
              <w:t>, 2</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26</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Васильківський міськрайонний суд</w:t>
            </w:r>
          </w:p>
          <w:p w:rsidR="002253C4" w:rsidRPr="00DF7E72" w:rsidRDefault="002253C4" w:rsidP="00AA1620">
            <w:pPr>
              <w:rPr>
                <w:rFonts w:ascii="Times New Roman" w:hAnsi="Times New Roman" w:cs="Times New Roman"/>
              </w:rPr>
            </w:pPr>
            <w:r w:rsidRPr="00DF7E72">
              <w:rPr>
                <w:rFonts w:ascii="Times New Roman" w:hAnsi="Times New Roman" w:cs="Times New Roman"/>
              </w:rPr>
              <w:t>м. Васильків,  вул. Шевченка 8</w:t>
            </w:r>
          </w:p>
        </w:tc>
      </w:tr>
      <w:tr w:rsidR="002253C4" w:rsidRPr="00DF7E72" w:rsidTr="00AA1620">
        <w:trPr>
          <w:trHeight w:val="240"/>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27</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П-Хмельницький міськрайонний суд</w:t>
            </w:r>
          </w:p>
          <w:p w:rsidR="002253C4" w:rsidRPr="00DF7E72" w:rsidRDefault="002253C4" w:rsidP="00AA1620">
            <w:pPr>
              <w:rPr>
                <w:rFonts w:ascii="Times New Roman" w:hAnsi="Times New Roman" w:cs="Times New Roman"/>
              </w:rPr>
            </w:pPr>
            <w:proofErr w:type="spellStart"/>
            <w:r>
              <w:rPr>
                <w:rFonts w:ascii="Times New Roman" w:hAnsi="Times New Roman" w:cs="Times New Roman"/>
              </w:rPr>
              <w:t>м.Переяслав</w:t>
            </w:r>
            <w:proofErr w:type="spellEnd"/>
            <w:r w:rsidRPr="00DF7E72">
              <w:rPr>
                <w:rFonts w:ascii="Times New Roman" w:hAnsi="Times New Roman" w:cs="Times New Roman"/>
              </w:rPr>
              <w:t xml:space="preserve"> </w:t>
            </w:r>
            <w:proofErr w:type="spellStart"/>
            <w:r w:rsidRPr="00DF7E72">
              <w:rPr>
                <w:rFonts w:ascii="Times New Roman" w:hAnsi="Times New Roman" w:cs="Times New Roman"/>
              </w:rPr>
              <w:t>вул.Богдана</w:t>
            </w:r>
            <w:proofErr w:type="spellEnd"/>
            <w:r w:rsidRPr="00DF7E72">
              <w:rPr>
                <w:rFonts w:ascii="Times New Roman" w:hAnsi="Times New Roman" w:cs="Times New Roman"/>
              </w:rPr>
              <w:t xml:space="preserve"> </w:t>
            </w:r>
            <w:proofErr w:type="spellStart"/>
            <w:r w:rsidRPr="00DF7E72">
              <w:rPr>
                <w:rFonts w:ascii="Times New Roman" w:hAnsi="Times New Roman" w:cs="Times New Roman"/>
              </w:rPr>
              <w:t>Хельницького</w:t>
            </w:r>
            <w:proofErr w:type="spellEnd"/>
            <w:r w:rsidRPr="00DF7E72">
              <w:rPr>
                <w:rFonts w:ascii="Times New Roman" w:hAnsi="Times New Roman" w:cs="Times New Roman"/>
              </w:rPr>
              <w:t>, 65</w:t>
            </w:r>
          </w:p>
        </w:tc>
      </w:tr>
      <w:tr w:rsidR="002253C4" w:rsidRPr="00DF7E72" w:rsidTr="00AA1620">
        <w:trPr>
          <w:trHeight w:val="521"/>
          <w:jc w:val="center"/>
        </w:trPr>
        <w:tc>
          <w:tcPr>
            <w:tcW w:w="447"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lang w:val="en-US"/>
              </w:rPr>
              <w:t>28</w:t>
            </w:r>
          </w:p>
        </w:tc>
        <w:tc>
          <w:tcPr>
            <w:tcW w:w="4553" w:type="pct"/>
            <w:tcBorders>
              <w:top w:val="single" w:sz="4" w:space="0" w:color="auto"/>
              <w:left w:val="single" w:sz="4" w:space="0" w:color="auto"/>
              <w:bottom w:val="single" w:sz="4" w:space="0" w:color="auto"/>
              <w:right w:val="single" w:sz="4" w:space="0" w:color="auto"/>
            </w:tcBorders>
            <w:hideMark/>
          </w:tcPr>
          <w:p w:rsidR="002253C4" w:rsidRPr="00DF7E72" w:rsidRDefault="002253C4" w:rsidP="00AA1620">
            <w:pPr>
              <w:rPr>
                <w:rFonts w:ascii="Times New Roman" w:hAnsi="Times New Roman" w:cs="Times New Roman"/>
              </w:rPr>
            </w:pPr>
            <w:r w:rsidRPr="00DF7E72">
              <w:rPr>
                <w:rFonts w:ascii="Times New Roman" w:hAnsi="Times New Roman" w:cs="Times New Roman"/>
              </w:rPr>
              <w:t>Фастівський міськрайонний суд</w:t>
            </w:r>
          </w:p>
          <w:p w:rsidR="002253C4" w:rsidRPr="00DF7E72" w:rsidRDefault="002253C4" w:rsidP="00AA1620">
            <w:pPr>
              <w:rPr>
                <w:rFonts w:ascii="Times New Roman" w:hAnsi="Times New Roman" w:cs="Times New Roman"/>
              </w:rPr>
            </w:pPr>
            <w:proofErr w:type="spellStart"/>
            <w:r w:rsidRPr="00DF7E72">
              <w:rPr>
                <w:rFonts w:ascii="Times New Roman" w:hAnsi="Times New Roman" w:cs="Times New Roman"/>
              </w:rPr>
              <w:t>м.Фастів</w:t>
            </w:r>
            <w:proofErr w:type="spellEnd"/>
            <w:r w:rsidRPr="00DF7E72">
              <w:rPr>
                <w:rFonts w:ascii="Times New Roman" w:hAnsi="Times New Roman" w:cs="Times New Roman"/>
              </w:rPr>
              <w:t xml:space="preserve">, </w:t>
            </w:r>
            <w:proofErr w:type="spellStart"/>
            <w:r w:rsidRPr="00DF7E72">
              <w:rPr>
                <w:rFonts w:ascii="Times New Roman" w:hAnsi="Times New Roman" w:cs="Times New Roman"/>
              </w:rPr>
              <w:t>вул.Івана</w:t>
            </w:r>
            <w:proofErr w:type="spellEnd"/>
            <w:r w:rsidRPr="00DF7E72">
              <w:rPr>
                <w:rFonts w:ascii="Times New Roman" w:hAnsi="Times New Roman" w:cs="Times New Roman"/>
              </w:rPr>
              <w:t xml:space="preserve"> Ступака,25</w:t>
            </w:r>
          </w:p>
        </w:tc>
      </w:tr>
    </w:tbl>
    <w:p w:rsidR="009B6BC4" w:rsidRPr="00B7256B" w:rsidRDefault="009B6BC4" w:rsidP="00B7256B"/>
    <w:sectPr w:rsidR="009B6BC4" w:rsidRP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0" w15:restartNumberingAfterBreak="0">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1"/>
  </w:num>
  <w:num w:numId="4">
    <w:abstractNumId w:val="7"/>
  </w:num>
  <w:num w:numId="5">
    <w:abstractNumId w:val="2"/>
  </w:num>
  <w:num w:numId="6">
    <w:abstractNumId w:val="3"/>
  </w:num>
  <w:num w:numId="7">
    <w:abstractNumId w:val="0"/>
  </w:num>
  <w:num w:numId="8">
    <w:abstractNumId w:val="9"/>
  </w:num>
  <w:num w:numId="9">
    <w:abstractNumId w:val="6"/>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1C"/>
    <w:rsid w:val="002253C4"/>
    <w:rsid w:val="00276A1C"/>
    <w:rsid w:val="002D303B"/>
    <w:rsid w:val="007A28B4"/>
    <w:rsid w:val="009B6BC4"/>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B1AF"/>
  <w15:chartTrackingRefBased/>
  <w15:docId w15:val="{5D63A4BF-4B89-466D-BC1D-24399CBA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ublic\Dasha\sa19118_img_001.gi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4938</Words>
  <Characters>2816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4</cp:revision>
  <dcterms:created xsi:type="dcterms:W3CDTF">2023-09-05T12:40:00Z</dcterms:created>
  <dcterms:modified xsi:type="dcterms:W3CDTF">2023-09-05T13:37:00Z</dcterms:modified>
</cp:coreProperties>
</file>