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234AEE" w:rsidRPr="00142C48" w14:paraId="69AE3335" w14:textId="77777777" w:rsidTr="00234AEE">
        <w:trPr>
          <w:trHeight w:val="1265"/>
        </w:trPr>
        <w:tc>
          <w:tcPr>
            <w:tcW w:w="9810" w:type="dxa"/>
            <w:shd w:val="clear" w:color="auto" w:fill="auto"/>
          </w:tcPr>
          <w:p w14:paraId="05663AAB" w14:textId="77777777" w:rsidR="00234AEE" w:rsidRPr="00234AEE" w:rsidRDefault="00234AEE" w:rsidP="00234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Обґрунтування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предмета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(на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вимог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пункту 4¹ постанови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Кабінету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Міністрів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України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від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11.10.2016 № 710 "Про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ефективне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використання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державних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коштів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 (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змінами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))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ідентифікатор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234AE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: </w:t>
            </w:r>
          </w:p>
          <w:p w14:paraId="3DE56992" w14:textId="77777777" w:rsidR="00EC2A4F" w:rsidRDefault="00EC2A4F" w:rsidP="00FC3726">
            <w:pPr>
              <w:spacing w:line="240" w:lineRule="auto"/>
              <w:jc w:val="center"/>
              <w:textAlignment w:val="baseline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UA-2024-01-29-010282-a</w:t>
            </w:r>
          </w:p>
          <w:p w14:paraId="6257D297" w14:textId="77777777" w:rsidR="00234AEE" w:rsidRDefault="00700510" w:rsidP="00FC3726">
            <w:pPr>
              <w:spacing w:line="240" w:lineRule="auto"/>
              <w:jc w:val="center"/>
              <w:textAlignment w:val="baseline"/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CD1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CD1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D1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CD1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доступу до </w:t>
            </w:r>
            <w:proofErr w:type="spellStart"/>
            <w:r w:rsidRPr="00CD1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мережі</w:t>
            </w:r>
            <w:proofErr w:type="spellEnd"/>
            <w:r w:rsidRPr="00CD1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1DA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Інтернет</w:t>
            </w:r>
            <w:proofErr w:type="spellEnd"/>
            <w:r w:rsidRPr="004059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="00116B1A" w:rsidRPr="004059A5">
              <w:rPr>
                <w:rFonts w:ascii="Times New Roman" w:hAnsi="Times New Roman" w:cs="Times New Roman"/>
                <w:i/>
                <w:color w:val="333333"/>
                <w:sz w:val="24"/>
                <w:szCs w:val="24"/>
                <w:shd w:val="clear" w:color="auto" w:fill="FFFFFF"/>
                <w:lang w:val="uk-UA"/>
              </w:rPr>
              <w:t xml:space="preserve">за кодом </w:t>
            </w:r>
            <w:r w:rsidR="00234AEE" w:rsidRPr="004059A5">
              <w:rPr>
                <w:rFonts w:ascii="Times New Roman" w:eastAsia="Times New Roman" w:hAnsi="Times New Roman" w:cs="Times New Roman"/>
                <w:i/>
                <w:color w:val="314155"/>
                <w:sz w:val="24"/>
                <w:szCs w:val="24"/>
                <w:bdr w:val="none" w:sz="0" w:space="0" w:color="auto" w:frame="1"/>
                <w:lang w:val="uk-UA" w:eastAsia="ru-RU"/>
              </w:rPr>
              <w:t>ДК 021:</w:t>
            </w:r>
            <w:r w:rsidR="00234AEE" w:rsidRPr="004059A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val="uk-UA" w:eastAsia="ru-RU"/>
              </w:rPr>
              <w:t>2015:</w:t>
            </w:r>
            <w:r w:rsidR="00234AEE" w:rsidRPr="004059A5">
              <w:rPr>
                <w:rFonts w:ascii="Times New Roman" w:eastAsia="Times New Roman" w:hAnsi="Times New Roman" w:cs="Times New Roman"/>
                <w:i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72410000-7 - </w:t>
            </w:r>
            <w:proofErr w:type="spellStart"/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>послуги</w:t>
            </w:r>
            <w:proofErr w:type="spellEnd"/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>провайдерів</w:t>
            </w:r>
            <w:proofErr w:type="spellEnd"/>
          </w:p>
          <w:p w14:paraId="250FC967" w14:textId="3A2CA618" w:rsidR="0077331C" w:rsidRPr="0077331C" w:rsidRDefault="0077331C" w:rsidP="0077331C">
            <w:pPr>
              <w:spacing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314155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Arial"/>
                <w:i/>
                <w:color w:val="314155"/>
                <w:sz w:val="24"/>
                <w:szCs w:val="24"/>
                <w:lang w:val="uk-UA" w:eastAsia="ru-RU"/>
              </w:rPr>
              <w:t>Очікувана вартість предмета закупівлі 530 000,00</w:t>
            </w:r>
          </w:p>
        </w:tc>
      </w:tr>
    </w:tbl>
    <w:p w14:paraId="5AEF5A55" w14:textId="54684A92" w:rsidR="00791997" w:rsidRPr="0077331C" w:rsidRDefault="0077331C" w:rsidP="00791997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</w:pPr>
      <w:r w:rsidRPr="0077331C">
        <w:rPr>
          <w:rFonts w:ascii="Times New Roman" w:eastAsia="Times New Roman" w:hAnsi="Times New Roman" w:cs="Times New Roman"/>
          <w:bCs/>
          <w:sz w:val="20"/>
          <w:szCs w:val="20"/>
          <w:lang w:val="uk-UA" w:eastAsia="ru-RU"/>
        </w:rPr>
        <w:t>29.01.2024</w:t>
      </w:r>
    </w:p>
    <w:p w14:paraId="2B69662B" w14:textId="77777777" w:rsidR="004059A5" w:rsidRDefault="004059A5" w:rsidP="004059A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GoBack"/>
      <w:bookmarkEnd w:id="0"/>
    </w:p>
    <w:p w14:paraId="058139B2" w14:textId="77777777" w:rsidR="00700510" w:rsidRDefault="00700510" w:rsidP="00700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highlight w:val="white"/>
        </w:rPr>
        <w:t>ТЕХНІЧНА СПЕЦИФІКАЦІЯ</w:t>
      </w:r>
    </w:p>
    <w:p w14:paraId="498F0C5F" w14:textId="77777777" w:rsidR="00700510" w:rsidRPr="006E0704" w:rsidRDefault="00700510" w:rsidP="00700510">
      <w:pPr>
        <w:spacing w:after="0" w:line="240" w:lineRule="auto"/>
        <w:jc w:val="center"/>
        <w:rPr>
          <w:rFonts w:ascii="Times New Roman" w:eastAsia="Times New Roman" w:hAnsi="Times New Roman" w:cs="Arial"/>
          <w:i/>
          <w:sz w:val="24"/>
          <w:szCs w:val="24"/>
          <w:bdr w:val="none" w:sz="0" w:space="0" w:color="auto" w:frame="1"/>
          <w:lang w:eastAsia="ru-RU"/>
        </w:rPr>
      </w:pPr>
      <w:r w:rsidRPr="00CD1DA5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proofErr w:type="spellStart"/>
      <w:r w:rsidRPr="00CD1D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Послуги</w:t>
      </w:r>
      <w:proofErr w:type="spellEnd"/>
      <w:r w:rsidRPr="00CD1D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з </w:t>
      </w:r>
      <w:proofErr w:type="spellStart"/>
      <w:r w:rsidRPr="00CD1D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надання</w:t>
      </w:r>
      <w:proofErr w:type="spellEnd"/>
      <w:r w:rsidRPr="00CD1D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доступу до </w:t>
      </w:r>
      <w:proofErr w:type="spellStart"/>
      <w:r w:rsidRPr="00CD1D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мережі</w:t>
      </w:r>
      <w:proofErr w:type="spellEnd"/>
      <w:r w:rsidRPr="00CD1D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CD1DA5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Інтернет</w:t>
      </w:r>
      <w:proofErr w:type="spellEnd"/>
      <w:r w:rsidRPr="00CD1DA5"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tbl>
      <w:tblPr>
        <w:tblW w:w="9600" w:type="dxa"/>
        <w:tblInd w:w="-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40"/>
        <w:gridCol w:w="4860"/>
      </w:tblGrid>
      <w:tr w:rsidR="00700510" w14:paraId="29481D95" w14:textId="77777777" w:rsidTr="00514AD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A86E2" w14:textId="77777777" w:rsidR="00700510" w:rsidRDefault="00700510" w:rsidP="00514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Назва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закупівлі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554EE" w14:textId="77777777" w:rsidR="00700510" w:rsidRPr="00CD1DA5" w:rsidRDefault="00700510" w:rsidP="00514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proofErr w:type="spellStart"/>
            <w:r w:rsidRPr="00CD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CD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з </w:t>
            </w:r>
            <w:proofErr w:type="spellStart"/>
            <w:r w:rsidRPr="00CD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Pr="00CD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доступу до </w:t>
            </w:r>
            <w:proofErr w:type="spellStart"/>
            <w:r w:rsidRPr="00CD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мережі</w:t>
            </w:r>
            <w:proofErr w:type="spellEnd"/>
            <w:r w:rsidRPr="00CD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D1DA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Інтернет</w:t>
            </w:r>
            <w:proofErr w:type="spellEnd"/>
            <w:r w:rsidRPr="00CD1DA5">
              <w:rPr>
                <w:rFonts w:ascii="Times New Roman" w:eastAsia="Times New Roman" w:hAnsi="Times New Roman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700510" w14:paraId="073186B2" w14:textId="77777777" w:rsidTr="00514AD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39EEA" w14:textId="77777777" w:rsidR="00700510" w:rsidRPr="00C21C41" w:rsidRDefault="00700510" w:rsidP="00514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Код ДК 021:2015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46347" w14:textId="77777777" w:rsidR="00700510" w:rsidRPr="00CD1DA5" w:rsidRDefault="00700510" w:rsidP="00514A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72410000-7 - </w:t>
            </w:r>
            <w:proofErr w:type="spellStart"/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>послуги</w:t>
            </w:r>
            <w:proofErr w:type="spellEnd"/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>провайдерів</w:t>
            </w:r>
            <w:proofErr w:type="spellEnd"/>
          </w:p>
        </w:tc>
      </w:tr>
      <w:tr w:rsidR="00700510" w14:paraId="71A093A1" w14:textId="77777777" w:rsidTr="00514AD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08FD5C" w14:textId="77777777" w:rsidR="00700510" w:rsidRPr="00C21C41" w:rsidRDefault="00700510" w:rsidP="00514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послуги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код товару,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визначеного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згідно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Єдиним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закупівельним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словником,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найбільше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назві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номенклатурної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позиції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предмета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закупівлі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C69B7" w14:textId="77777777" w:rsidR="00700510" w:rsidRPr="00787604" w:rsidRDefault="00700510" w:rsidP="00514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72410000-7 - </w:t>
            </w:r>
            <w:proofErr w:type="spellStart"/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>послуги</w:t>
            </w:r>
            <w:proofErr w:type="spellEnd"/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CD1DA5">
              <w:rPr>
                <w:rFonts w:ascii="Times New Roman" w:eastAsia="Times New Roman" w:hAnsi="Times New Roman" w:cs="Arial"/>
                <w:i/>
                <w:sz w:val="24"/>
                <w:szCs w:val="24"/>
                <w:bdr w:val="none" w:sz="0" w:space="0" w:color="auto" w:frame="1"/>
                <w:lang w:eastAsia="ru-RU"/>
              </w:rPr>
              <w:t>провайдерів</w:t>
            </w:r>
            <w:proofErr w:type="spellEnd"/>
          </w:p>
        </w:tc>
      </w:tr>
      <w:tr w:rsidR="00700510" w14:paraId="0B673B0E" w14:textId="77777777" w:rsidTr="00514AD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C74F6" w14:textId="77777777" w:rsidR="00700510" w:rsidRPr="00C21C41" w:rsidRDefault="00700510" w:rsidP="00514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FC360" w14:textId="77777777" w:rsidR="00700510" w:rsidRPr="00C21C41" w:rsidRDefault="00700510" w:rsidP="00514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послуга</w:t>
            </w:r>
            <w:proofErr w:type="spellEnd"/>
          </w:p>
        </w:tc>
      </w:tr>
      <w:tr w:rsidR="00700510" w14:paraId="2DED10A1" w14:textId="77777777" w:rsidTr="00514AD2">
        <w:trPr>
          <w:trHeight w:val="297"/>
        </w:trPr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14142" w14:textId="77777777" w:rsidR="00700510" w:rsidRPr="00C21C41" w:rsidRDefault="00700510" w:rsidP="00514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14B28" w14:textId="77777777" w:rsidR="00700510" w:rsidRPr="00C21C41" w:rsidRDefault="00700510" w:rsidP="00514AD2">
            <w:pPr>
              <w:widowControl w:val="0"/>
              <w:ind w:right="12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Таблиця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1</w:t>
            </w:r>
          </w:p>
        </w:tc>
      </w:tr>
      <w:tr w:rsidR="00700510" w14:paraId="0489B649" w14:textId="77777777" w:rsidTr="00514AD2">
        <w:tc>
          <w:tcPr>
            <w:tcW w:w="4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B4D2" w14:textId="77777777" w:rsidR="00700510" w:rsidRPr="00C21C41" w:rsidRDefault="00700510" w:rsidP="00514AD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1C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послуг</w:t>
            </w:r>
            <w:proofErr w:type="spellEnd"/>
          </w:p>
        </w:tc>
        <w:tc>
          <w:tcPr>
            <w:tcW w:w="4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CF4D" w14:textId="77777777" w:rsidR="00700510" w:rsidRPr="00C21C41" w:rsidRDefault="00700510" w:rsidP="00EC2A4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 </w:t>
            </w:r>
            <w:r w:rsidR="00EC2A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15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.0</w:t>
            </w:r>
            <w:r w:rsidR="00EC2A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.202</w:t>
            </w:r>
            <w:r w:rsidR="00EC2A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по</w:t>
            </w:r>
            <w:r w:rsidRPr="00C21C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31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грудня</w:t>
            </w:r>
            <w:proofErr w:type="spellEnd"/>
            <w:r w:rsidRPr="00C21C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EC2A4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/>
              </w:rPr>
              <w:t>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C21C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року </w:t>
            </w:r>
            <w:proofErr w:type="spellStart"/>
            <w:r w:rsidRPr="00C21C4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включно</w:t>
            </w:r>
            <w:proofErr w:type="spellEnd"/>
          </w:p>
        </w:tc>
      </w:tr>
    </w:tbl>
    <w:p w14:paraId="3222C4FE" w14:textId="77777777" w:rsidR="00AB584E" w:rsidRPr="00AB584E" w:rsidRDefault="00AB584E" w:rsidP="00AB584E">
      <w:pPr>
        <w:spacing w:after="0" w:line="259" w:lineRule="auto"/>
        <w:ind w:right="684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uk-UA"/>
        </w:rPr>
      </w:pPr>
      <w:r w:rsidRPr="00AB584E">
        <w:rPr>
          <w:rFonts w:ascii="Times New Roman" w:eastAsia="Calibri" w:hAnsi="Times New Roman" w:cs="Calibri"/>
          <w:b/>
          <w:sz w:val="27"/>
          <w:szCs w:val="27"/>
          <w:lang w:val="uk-UA" w:eastAsia="uk-UA"/>
        </w:rPr>
        <w:t>Технічні вимоги до предмета закупівлі (необхідні технічні, якісні та кількісні характеристики предмета закупівлі</w:t>
      </w:r>
      <w:r w:rsidRPr="00AB584E">
        <w:rPr>
          <w:rFonts w:ascii="Times New Roman" w:eastAsia="Calibri" w:hAnsi="Times New Roman" w:cs="Calibri"/>
          <w:b/>
          <w:sz w:val="24"/>
          <w:szCs w:val="24"/>
          <w:lang w:val="uk-UA" w:eastAsia="uk-UA"/>
        </w:rPr>
        <w:t>)</w:t>
      </w:r>
    </w:p>
    <w:p w14:paraId="7AEC2022" w14:textId="77777777" w:rsidR="00AB584E" w:rsidRPr="00AB584E" w:rsidRDefault="00AB584E" w:rsidP="00AB584E">
      <w:pPr>
        <w:spacing w:after="0" w:line="259" w:lineRule="auto"/>
        <w:ind w:right="684"/>
        <w:jc w:val="center"/>
        <w:rPr>
          <w:rFonts w:ascii="Times New Roman" w:eastAsia="Calibri" w:hAnsi="Times New Roman" w:cs="Calibri"/>
          <w:b/>
          <w:sz w:val="24"/>
          <w:szCs w:val="24"/>
          <w:lang w:val="uk-UA" w:eastAsia="uk-UA"/>
        </w:rPr>
      </w:pPr>
    </w:p>
    <w:p w14:paraId="4F99ACB7" w14:textId="77777777" w:rsidR="00AB584E" w:rsidRPr="00AB584E" w:rsidRDefault="00AB584E" w:rsidP="00AB584E">
      <w:pPr>
        <w:numPr>
          <w:ilvl w:val="0"/>
          <w:numId w:val="6"/>
        </w:numPr>
        <w:tabs>
          <w:tab w:val="num" w:pos="643"/>
          <w:tab w:val="num" w:pos="720"/>
        </w:tabs>
        <w:suppressAutoHyphens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Учасник надає замовнику п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>ідключення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 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разі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відсутності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на території України, </w:t>
      </w:r>
      <w:proofErr w:type="spellStart"/>
      <w:r w:rsidRPr="00AB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Послуги</w:t>
      </w:r>
      <w:proofErr w:type="spellEnd"/>
      <w:r w:rsidRPr="00AB58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надання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доступу до 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мережі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  <w:lang w:eastAsia="ru-RU"/>
        </w:rPr>
        <w:t>Інтернет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(далі – Послуга, Інтернет) та гарантує доступ до мережі Інтернет 24 години на добу, 7 днів на тиждень, з 15.02.2024 по 31.12.2024,</w:t>
      </w:r>
      <w:r w:rsidRPr="00AB584E">
        <w:rPr>
          <w:rFonts w:ascii="Arial" w:eastAsia="Calibri" w:hAnsi="Arial" w:cs="Arial"/>
          <w:sz w:val="20"/>
          <w:szCs w:val="20"/>
          <w:lang w:val="uk-UA" w:eastAsia="ru-RU"/>
        </w:rPr>
        <w:t xml:space="preserve"> </w:t>
      </w:r>
      <w:r w:rsidRPr="00AB584E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без обмеження трафіку</w:t>
      </w: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14:paraId="5583C5C4" w14:textId="77777777" w:rsidR="00AB584E" w:rsidRPr="00AB584E" w:rsidRDefault="00AB584E" w:rsidP="00AB584E">
      <w:pPr>
        <w:numPr>
          <w:ilvl w:val="0"/>
          <w:numId w:val="6"/>
        </w:num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Використання оптичного каналу.  </w:t>
      </w:r>
    </w:p>
    <w:p w14:paraId="3B46CF83" w14:textId="77777777" w:rsidR="00AB584E" w:rsidRPr="00AB584E" w:rsidRDefault="00AB584E" w:rsidP="00AB584E">
      <w:pPr>
        <w:numPr>
          <w:ilvl w:val="0"/>
          <w:numId w:val="6"/>
        </w:num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У разі розташування суду в двох (або більше) приміщеннях, між якими має бути організована передача інформації, принаймні для одного з таких приміщень треба включати до вимог надання провайдером статичної зовнішньої ІР-адреси. </w:t>
      </w:r>
    </w:p>
    <w:p w14:paraId="2693B03B" w14:textId="77777777" w:rsidR="00AB584E" w:rsidRPr="00AB584E" w:rsidRDefault="00AB584E" w:rsidP="00AB584E">
      <w:pPr>
        <w:numPr>
          <w:ilvl w:val="0"/>
          <w:numId w:val="6"/>
        </w:num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 з підключення до мережі Інтернет включають в себе наступні дії:</w:t>
      </w:r>
    </w:p>
    <w:p w14:paraId="0ADC8088" w14:textId="77777777" w:rsidR="00AB584E" w:rsidRPr="00AB584E" w:rsidRDefault="00AB584E" w:rsidP="00AB584E">
      <w:p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надання в користування побудованих або існуючих каналів зв’язку; </w:t>
      </w:r>
    </w:p>
    <w:p w14:paraId="483BA49E" w14:textId="77777777" w:rsidR="00AB584E" w:rsidRPr="00AB584E" w:rsidRDefault="00AB584E" w:rsidP="00AB584E">
      <w:p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здійснення підготовки та підключення каналів зв’язку до наявного у отримувача послуг обладнання або обладнання, наданого та розміщеного на виробничих </w:t>
      </w:r>
      <w:proofErr w:type="spellStart"/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потужностях</w:t>
      </w:r>
      <w:proofErr w:type="spellEnd"/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отримувача послуг, без потреби закупівлі останнім додаткового обладнання;</w:t>
      </w:r>
    </w:p>
    <w:p w14:paraId="3327189E" w14:textId="77777777" w:rsidR="00AB584E" w:rsidRPr="00AB584E" w:rsidRDefault="00AB584E" w:rsidP="00AB584E">
      <w:p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- термін підключення 24 год з моменту підписання з переможцем процедури договору </w:t>
      </w:r>
      <w:r w:rsidRPr="00AB584E">
        <w:rPr>
          <w:rFonts w:ascii="Times New Roman" w:eastAsia="Calibri" w:hAnsi="Times New Roman" w:cs="Times New Roman"/>
          <w:sz w:val="24"/>
          <w:szCs w:val="24"/>
          <w:lang w:val="uk-UA" w:eastAsia="uk-UA"/>
        </w:rPr>
        <w:t>послуги доступу до мережі Інтернет та супутні послуги.</w:t>
      </w:r>
    </w:p>
    <w:p w14:paraId="7DE8295B" w14:textId="77777777" w:rsidR="00AB584E" w:rsidRPr="00AB584E" w:rsidRDefault="00AB584E" w:rsidP="00AB584E">
      <w:pPr>
        <w:numPr>
          <w:ilvl w:val="0"/>
          <w:numId w:val="6"/>
        </w:num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здійснення надавачем послуг необхідного обслуговування цифрових каналів та ліній зв'язку.</w:t>
      </w:r>
    </w:p>
    <w:p w14:paraId="4E877E98" w14:textId="77777777" w:rsidR="00AB584E" w:rsidRPr="00AB584E" w:rsidRDefault="00AB584E" w:rsidP="00AB584E">
      <w:pPr>
        <w:numPr>
          <w:ilvl w:val="0"/>
          <w:numId w:val="6"/>
        </w:num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lastRenderedPageBreak/>
        <w:t>Зона відповідальності надавача послуг при їх наданні – до інтерфейсу локального мережевого обладнання у кожному з вузлів отримувача послуг. Відповідно, все обладнання, включаючи кабелі до інтерфейсу локального мережевого обладнання вузлів мережі, надається, встановлюється та налагоджується надавачем послуг в рамках їх надання.</w:t>
      </w:r>
    </w:p>
    <w:p w14:paraId="3F1074D8" w14:textId="77777777" w:rsidR="00AB584E" w:rsidRPr="00AB584E" w:rsidRDefault="00AB584E" w:rsidP="00AB584E">
      <w:pPr>
        <w:numPr>
          <w:ilvl w:val="0"/>
          <w:numId w:val="6"/>
        </w:num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Технічні характеристики (вимоги): </w:t>
      </w:r>
    </w:p>
    <w:p w14:paraId="755F6452" w14:textId="77777777" w:rsidR="00AB584E" w:rsidRPr="00AB584E" w:rsidRDefault="00AB584E" w:rsidP="00AB584E">
      <w:p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вид каналу зв’язку доступу до Інтернет: оптичний (або інший наземний);</w:t>
      </w:r>
    </w:p>
    <w:p w14:paraId="6798A688" w14:textId="77777777" w:rsidR="00AB584E" w:rsidRPr="00AB584E" w:rsidRDefault="00AB584E" w:rsidP="00AB584E">
      <w:p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забезпечення взаємодії з мережею Інтернет з використанням адрес IPv4;</w:t>
      </w:r>
    </w:p>
    <w:p w14:paraId="66399C46" w14:textId="77777777" w:rsidR="00AB584E" w:rsidRPr="00AB584E" w:rsidRDefault="00AB584E" w:rsidP="00AB584E">
      <w:p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надання статичної зовнішньої ІР-адреси (у разі розташування суду в двох (або більше) приміщеннях);</w:t>
      </w:r>
    </w:p>
    <w:p w14:paraId="4B2D26B6" w14:textId="77777777" w:rsidR="00AB584E" w:rsidRPr="00AB584E" w:rsidRDefault="00AB584E" w:rsidP="00AB584E">
      <w:p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коефіцієнт переданих пакетів, не менше: 99,5;</w:t>
      </w:r>
    </w:p>
    <w:p w14:paraId="1E32E292" w14:textId="77777777" w:rsidR="00AB584E" w:rsidRPr="00AB584E" w:rsidRDefault="00AB584E" w:rsidP="00AB584E">
      <w:p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- термін усунення аварійної недоступності послуг, не більше: 8 годин – логічний рівень; 24 години – фізичний рівень.</w:t>
      </w:r>
    </w:p>
    <w:p w14:paraId="212AB556" w14:textId="77777777" w:rsidR="00AB584E" w:rsidRPr="00AB584E" w:rsidRDefault="00AB584E" w:rsidP="00AB584E">
      <w:pPr>
        <w:numPr>
          <w:ilvl w:val="0"/>
          <w:numId w:val="6"/>
        </w:num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Надавач послуг має гарантувати надання технічної підтримки, зокрема моніторинг каналів зв’язку та діагностику причини відхилення від заданих технічних характеристик, приймання звернень (повідомлень) від отримувача послуг, відновлення надання послуг зв’язку з визначеними параметрами, надання інформації щодо стану надання та (або) стану відновлення послуг.</w:t>
      </w:r>
    </w:p>
    <w:p w14:paraId="7E7B63DA" w14:textId="77777777" w:rsidR="00AB584E" w:rsidRPr="00AB584E" w:rsidRDefault="00AB584E" w:rsidP="00AB584E">
      <w:pPr>
        <w:numPr>
          <w:ilvl w:val="0"/>
          <w:numId w:val="6"/>
        </w:num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Також мають бути враховані наступні умови доступності та рівень якості надання послуг, а саме:</w:t>
      </w:r>
    </w:p>
    <w:p w14:paraId="5EB2AA90" w14:textId="77777777" w:rsidR="00AB584E" w:rsidRPr="00AB584E" w:rsidRDefault="00AB584E" w:rsidP="00AB584E">
      <w:pPr>
        <w:numPr>
          <w:ilvl w:val="0"/>
          <w:numId w:val="7"/>
        </w:numPr>
        <w:shd w:val="clear" w:color="auto" w:fill="FFFFFF"/>
        <w:spacing w:after="0" w:line="240" w:lineRule="auto"/>
        <w:ind w:right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послуги можуть бути тимчасово недоступні внаслідок проведення планованих робіт надавачем послуг або виникнення аварійних ситуацій (недоступність послуг, викликана проведенням інших робіт надавачем послуг, вважається недоступністю послуг з вини надавача послуг); про що в письмовому вигляді повідомляється Замовника</w:t>
      </w:r>
    </w:p>
    <w:p w14:paraId="074646A2" w14:textId="77777777" w:rsidR="00AB584E" w:rsidRPr="00AB584E" w:rsidRDefault="00AB584E" w:rsidP="00AB584E">
      <w:pPr>
        <w:numPr>
          <w:ilvl w:val="0"/>
          <w:numId w:val="7"/>
        </w:numPr>
        <w:shd w:val="clear" w:color="auto" w:fill="FFFFFF"/>
        <w:spacing w:after="0" w:line="240" w:lineRule="auto"/>
        <w:ind w:right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планові роботи, які призводять до недоступності послуг, мають здійснюватися у період з 20:00 до 08:00 або в інший період, попередньо погоджений із отримувачем послуг не менше ніж за 2 (два) робочих дні до початку їх проведення; отримувач повинен мати право отримувати інформацію про хід виконання робіт по відновленню доступності Послуг шляхом звернення до представників технічної підтримки Учасника</w:t>
      </w:r>
    </w:p>
    <w:p w14:paraId="2E10730B" w14:textId="77777777" w:rsidR="00AB584E" w:rsidRPr="00AB584E" w:rsidRDefault="00AB584E" w:rsidP="00AB584E">
      <w:pPr>
        <w:numPr>
          <w:ilvl w:val="0"/>
          <w:numId w:val="7"/>
        </w:numPr>
        <w:shd w:val="clear" w:color="auto" w:fill="FFFFFF"/>
        <w:spacing w:after="0" w:line="240" w:lineRule="auto"/>
        <w:ind w:right="6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про факт відновлення доступності послуг надавач послуг повідомляє отримувача послуг по телефону та дублює повідомлення електронною поштою, у відповідь отримувач послуг підтверджує або не підтверджує факт відновлення доступності послуг.</w:t>
      </w:r>
    </w:p>
    <w:p w14:paraId="481A3DB2" w14:textId="77777777" w:rsidR="00AB584E" w:rsidRPr="00AB584E" w:rsidRDefault="00AB584E" w:rsidP="00AB584E">
      <w:pPr>
        <w:numPr>
          <w:ilvl w:val="0"/>
          <w:numId w:val="6"/>
        </w:numPr>
        <w:shd w:val="clear" w:color="auto" w:fill="FFFFFF"/>
        <w:spacing w:after="0" w:line="240" w:lineRule="auto"/>
        <w:ind w:right="6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Акт надання послуг надається Учасником по результату виконання послуг.</w:t>
      </w:r>
    </w:p>
    <w:p w14:paraId="31BDA131" w14:textId="77777777" w:rsidR="00AB584E" w:rsidRPr="00AB584E" w:rsidRDefault="00AB584E" w:rsidP="00AB584E">
      <w:pPr>
        <w:shd w:val="clear" w:color="auto" w:fill="FFFFFF"/>
        <w:spacing w:after="0" w:line="240" w:lineRule="auto"/>
        <w:ind w:right="684" w:firstLine="4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</w:p>
    <w:p w14:paraId="52DDB23C" w14:textId="77777777" w:rsidR="00AB584E" w:rsidRPr="00AB584E" w:rsidRDefault="00AB584E" w:rsidP="00AB584E">
      <w:pPr>
        <w:shd w:val="clear" w:color="auto" w:fill="FFFFFF"/>
        <w:spacing w:after="0" w:line="240" w:lineRule="auto"/>
        <w:ind w:left="142" w:right="68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</w:pPr>
      <w:r w:rsidRPr="00AB584E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!!! Звертаємо увагу Учасників, що забезпечення установ, у яких повинні бути надані послуги з надання доступу до мережі Інтернет включає проведення та облаштування до приміщень установ власної телекомунікаційної мережі. Видатки пов’язані з проведенням робіт по переобладнанню існуючої мережі, або заміна існуючого обладнання виконуються за власний кошт Учасника.</w:t>
      </w:r>
    </w:p>
    <w:p w14:paraId="1E0B950B" w14:textId="77777777" w:rsidR="00AB584E" w:rsidRPr="00AB584E" w:rsidRDefault="00AB584E" w:rsidP="00AB584E">
      <w:pPr>
        <w:spacing w:before="18" w:after="160" w:line="259" w:lineRule="auto"/>
        <w:ind w:left="806" w:right="1123"/>
        <w:jc w:val="center"/>
        <w:rPr>
          <w:rFonts w:ascii="Times New Roman" w:eastAsia="Calibri" w:hAnsi="Times New Roman" w:cs="Times New Roman"/>
          <w:i/>
          <w:sz w:val="24"/>
          <w:lang w:val="uk-UA" w:eastAsia="uk-UA"/>
        </w:rPr>
      </w:pPr>
    </w:p>
    <w:p w14:paraId="3D619A64" w14:textId="77777777" w:rsidR="00AB584E" w:rsidRPr="00AB584E" w:rsidRDefault="00AB584E" w:rsidP="00AB584E">
      <w:pPr>
        <w:spacing w:before="18" w:after="160" w:line="259" w:lineRule="auto"/>
        <w:ind w:left="806" w:right="1123"/>
        <w:jc w:val="center"/>
        <w:rPr>
          <w:rFonts w:ascii="Times New Roman" w:eastAsia="Calibri" w:hAnsi="Times New Roman" w:cs="Times New Roman"/>
          <w:i/>
          <w:sz w:val="24"/>
          <w:lang w:val="uk-UA" w:eastAsia="uk-UA"/>
        </w:rPr>
      </w:pPr>
      <w:r w:rsidRPr="00AB584E">
        <w:rPr>
          <w:rFonts w:ascii="Times New Roman" w:eastAsia="Calibri" w:hAnsi="Times New Roman" w:cs="Times New Roman"/>
          <w:i/>
          <w:sz w:val="24"/>
          <w:lang w:val="uk-UA" w:eastAsia="uk-UA"/>
        </w:rPr>
        <w:t>Адреси</w:t>
      </w:r>
      <w:r w:rsidRPr="00AB584E">
        <w:rPr>
          <w:rFonts w:ascii="Times New Roman" w:eastAsia="Calibri" w:hAnsi="Times New Roman" w:cs="Times New Roman"/>
          <w:i/>
          <w:spacing w:val="-3"/>
          <w:sz w:val="24"/>
          <w:lang w:val="uk-UA" w:eastAsia="uk-UA"/>
        </w:rPr>
        <w:t xml:space="preserve"> </w:t>
      </w:r>
      <w:r w:rsidRPr="00AB584E">
        <w:rPr>
          <w:rFonts w:ascii="Times New Roman" w:eastAsia="Calibri" w:hAnsi="Times New Roman" w:cs="Times New Roman"/>
          <w:i/>
          <w:sz w:val="24"/>
          <w:lang w:val="uk-UA" w:eastAsia="uk-UA"/>
        </w:rPr>
        <w:t>підключення</w:t>
      </w:r>
      <w:r w:rsidRPr="00AB584E">
        <w:rPr>
          <w:rFonts w:ascii="Times New Roman" w:eastAsia="Calibri" w:hAnsi="Times New Roman" w:cs="Times New Roman"/>
          <w:i/>
          <w:spacing w:val="-5"/>
          <w:sz w:val="24"/>
          <w:lang w:val="uk-UA" w:eastAsia="uk-UA"/>
        </w:rPr>
        <w:t xml:space="preserve"> </w:t>
      </w:r>
      <w:r w:rsidRPr="00AB584E">
        <w:rPr>
          <w:rFonts w:ascii="Times New Roman" w:eastAsia="Calibri" w:hAnsi="Times New Roman" w:cs="Times New Roman"/>
          <w:i/>
          <w:sz w:val="24"/>
          <w:lang w:val="uk-UA" w:eastAsia="uk-UA"/>
        </w:rPr>
        <w:t>надання</w:t>
      </w:r>
      <w:r w:rsidRPr="00AB584E">
        <w:rPr>
          <w:rFonts w:ascii="Times New Roman" w:eastAsia="Calibri" w:hAnsi="Times New Roman" w:cs="Times New Roman"/>
          <w:i/>
          <w:spacing w:val="-5"/>
          <w:sz w:val="24"/>
          <w:lang w:val="uk-UA" w:eastAsia="uk-UA"/>
        </w:rPr>
        <w:t xml:space="preserve"> </w:t>
      </w:r>
      <w:r w:rsidRPr="00AB584E">
        <w:rPr>
          <w:rFonts w:ascii="Times New Roman" w:eastAsia="Calibri" w:hAnsi="Times New Roman" w:cs="Times New Roman"/>
          <w:i/>
          <w:sz w:val="24"/>
          <w:lang w:val="uk-UA" w:eastAsia="uk-UA"/>
        </w:rPr>
        <w:t>послуг</w:t>
      </w:r>
      <w:r w:rsidRPr="00AB584E">
        <w:rPr>
          <w:rFonts w:ascii="Times New Roman" w:eastAsia="Calibri" w:hAnsi="Times New Roman" w:cs="Times New Roman"/>
          <w:i/>
          <w:spacing w:val="-3"/>
          <w:sz w:val="24"/>
          <w:lang w:val="uk-UA" w:eastAsia="uk-UA"/>
        </w:rPr>
        <w:t xml:space="preserve"> </w:t>
      </w:r>
      <w:r w:rsidRPr="00AB584E">
        <w:rPr>
          <w:rFonts w:ascii="Times New Roman" w:eastAsia="Calibri" w:hAnsi="Times New Roman" w:cs="Times New Roman"/>
          <w:i/>
          <w:sz w:val="24"/>
          <w:lang w:val="uk-UA" w:eastAsia="uk-UA"/>
        </w:rPr>
        <w:t>доступу</w:t>
      </w:r>
      <w:r w:rsidRPr="00AB584E">
        <w:rPr>
          <w:rFonts w:ascii="Times New Roman" w:eastAsia="Calibri" w:hAnsi="Times New Roman" w:cs="Times New Roman"/>
          <w:i/>
          <w:spacing w:val="-4"/>
          <w:sz w:val="24"/>
          <w:lang w:val="uk-UA" w:eastAsia="uk-UA"/>
        </w:rPr>
        <w:t xml:space="preserve"> </w:t>
      </w:r>
      <w:r w:rsidRPr="00AB584E">
        <w:rPr>
          <w:rFonts w:ascii="Times New Roman" w:eastAsia="Calibri" w:hAnsi="Times New Roman" w:cs="Times New Roman"/>
          <w:i/>
          <w:sz w:val="24"/>
          <w:lang w:val="uk-UA" w:eastAsia="uk-UA"/>
        </w:rPr>
        <w:t>до</w:t>
      </w:r>
      <w:r w:rsidRPr="00AB584E">
        <w:rPr>
          <w:rFonts w:ascii="Times New Roman" w:eastAsia="Calibri" w:hAnsi="Times New Roman" w:cs="Times New Roman"/>
          <w:i/>
          <w:spacing w:val="-3"/>
          <w:sz w:val="24"/>
          <w:lang w:val="uk-UA" w:eastAsia="uk-UA"/>
        </w:rPr>
        <w:t xml:space="preserve"> </w:t>
      </w:r>
      <w:r w:rsidRPr="00AB584E">
        <w:rPr>
          <w:rFonts w:ascii="Times New Roman" w:eastAsia="Calibri" w:hAnsi="Times New Roman" w:cs="Times New Roman"/>
          <w:i/>
          <w:sz w:val="24"/>
          <w:lang w:val="uk-UA" w:eastAsia="uk-UA"/>
        </w:rPr>
        <w:t>мережі</w:t>
      </w:r>
      <w:r w:rsidRPr="00AB584E">
        <w:rPr>
          <w:rFonts w:ascii="Times New Roman" w:eastAsia="Calibri" w:hAnsi="Times New Roman" w:cs="Times New Roman"/>
          <w:i/>
          <w:spacing w:val="-4"/>
          <w:sz w:val="24"/>
          <w:lang w:val="uk-UA" w:eastAsia="uk-UA"/>
        </w:rPr>
        <w:t xml:space="preserve"> </w:t>
      </w:r>
      <w:r w:rsidRPr="00AB584E">
        <w:rPr>
          <w:rFonts w:ascii="Times New Roman" w:eastAsia="Calibri" w:hAnsi="Times New Roman" w:cs="Times New Roman"/>
          <w:i/>
          <w:sz w:val="24"/>
          <w:lang w:val="uk-UA" w:eastAsia="uk-UA"/>
        </w:rPr>
        <w:t>Інтернет</w:t>
      </w:r>
    </w:p>
    <w:p w14:paraId="646CCE89" w14:textId="77777777" w:rsidR="00AB584E" w:rsidRPr="00AB584E" w:rsidRDefault="00AB584E" w:rsidP="00AB584E">
      <w:pPr>
        <w:spacing w:after="160" w:line="259" w:lineRule="auto"/>
        <w:rPr>
          <w:rFonts w:ascii="Calibri" w:eastAsia="Calibri" w:hAnsi="Calibri" w:cs="Calibri"/>
          <w:i/>
          <w:sz w:val="24"/>
          <w:lang w:val="en-US" w:eastAsia="uk-UA"/>
        </w:rPr>
      </w:pPr>
      <w:r w:rsidRPr="00AB584E">
        <w:rPr>
          <w:rFonts w:ascii="Calibri" w:eastAsia="Calibri" w:hAnsi="Calibri" w:cs="Calibri"/>
          <w:i/>
          <w:sz w:val="24"/>
          <w:lang w:eastAsia="uk-UA"/>
        </w:rPr>
        <w:t xml:space="preserve">                                                                                                                                                         </w:t>
      </w:r>
      <w:r w:rsidRPr="00AB584E">
        <w:rPr>
          <w:rFonts w:ascii="Calibri" w:eastAsia="Calibri" w:hAnsi="Calibri" w:cs="Calibri"/>
          <w:i/>
          <w:sz w:val="24"/>
          <w:lang w:val="uk-UA" w:eastAsia="uk-UA"/>
        </w:rPr>
        <w:t>Таблиця</w:t>
      </w:r>
      <w:r w:rsidRPr="00AB584E">
        <w:rPr>
          <w:rFonts w:ascii="Calibri" w:eastAsia="Calibri" w:hAnsi="Calibri" w:cs="Calibri"/>
          <w:i/>
          <w:sz w:val="24"/>
          <w:lang w:val="en-US" w:eastAsia="uk-UA"/>
        </w:rPr>
        <w:t xml:space="preserve"> 1</w:t>
      </w:r>
    </w:p>
    <w:tbl>
      <w:tblPr>
        <w:tblStyle w:val="TableNormal"/>
        <w:tblpPr w:leftFromText="180" w:rightFromText="180" w:vertAnchor="text" w:horzAnchor="margin" w:tblpXSpec="right" w:tblpY="1020"/>
        <w:tblW w:w="10343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260"/>
        <w:gridCol w:w="4111"/>
        <w:gridCol w:w="2268"/>
      </w:tblGrid>
      <w:tr w:rsidR="00AB584E" w:rsidRPr="00AB584E" w14:paraId="728F3B74" w14:textId="77777777" w:rsidTr="007E61F3">
        <w:trPr>
          <w:trHeight w:val="455"/>
        </w:trPr>
        <w:tc>
          <w:tcPr>
            <w:tcW w:w="704" w:type="dxa"/>
          </w:tcPr>
          <w:p w14:paraId="3D3C404D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14:paraId="4B7B9E57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14:paraId="60765DA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№</w:t>
            </w:r>
            <w:r w:rsidRPr="00AB584E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лоту</w:t>
            </w:r>
          </w:p>
        </w:tc>
        <w:tc>
          <w:tcPr>
            <w:tcW w:w="3260" w:type="dxa"/>
          </w:tcPr>
          <w:p w14:paraId="37F4892B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14:paraId="3B3F0FD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14:paraId="7D505192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133" w:right="767" w:hanging="12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Адреса надання</w:t>
            </w:r>
            <w:r w:rsidRPr="00AB584E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послуг</w:t>
            </w:r>
          </w:p>
        </w:tc>
        <w:tc>
          <w:tcPr>
            <w:tcW w:w="4111" w:type="dxa"/>
          </w:tcPr>
          <w:p w14:paraId="0D564866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14:paraId="42243C5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3" w:after="0" w:line="240" w:lineRule="auto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14:paraId="032C5DF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" w:after="0"/>
              <w:ind w:left="533" w:right="1001" w:firstLine="765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Швидкість</w:t>
            </w:r>
            <w:r w:rsidRPr="00AB584E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доступу</w:t>
            </w:r>
            <w:r w:rsidRPr="00AB584E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r w:rsidRPr="00AB584E">
              <w:rPr>
                <w:rFonts w:ascii="Times New Roman" w:eastAsia="Times New Roman" w:hAnsi="Times New Roman" w:cs="Times New Roman"/>
                <w:i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мережі</w:t>
            </w:r>
          </w:p>
          <w:p w14:paraId="581D2CE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373" w:right="757" w:hanging="1073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Інтернет (сегмент UA-</w:t>
            </w:r>
            <w:r w:rsidRPr="00AB584E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IX)</w:t>
            </w:r>
          </w:p>
        </w:tc>
        <w:tc>
          <w:tcPr>
            <w:tcW w:w="2268" w:type="dxa"/>
          </w:tcPr>
          <w:p w14:paraId="724FD2B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/>
              <w:ind w:right="672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14:paraId="7B547812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/>
              <w:ind w:left="165" w:right="672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Швидкіс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i/>
                <w:spacing w:val="-58"/>
                <w:sz w:val="24"/>
              </w:rPr>
              <w:t xml:space="preserve">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ть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доступу</w:t>
            </w:r>
            <w:r w:rsidRPr="00AB584E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до</w:t>
            </w:r>
            <w:r w:rsidRPr="00AB584E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мережі</w:t>
            </w:r>
            <w:r w:rsidRPr="00AB584E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Інтерне</w:t>
            </w:r>
            <w:r w:rsidRPr="00AB584E">
              <w:rPr>
                <w:rFonts w:ascii="Times New Roman" w:eastAsia="Times New Roman" w:hAnsi="Times New Roman" w:cs="Times New Roman"/>
                <w:i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т</w:t>
            </w:r>
            <w:r w:rsidRPr="00AB584E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(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сегмен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т UA-</w:t>
            </w:r>
            <w:r w:rsidRPr="00AB584E">
              <w:rPr>
                <w:rFonts w:ascii="Times New Roman" w:eastAsia="Times New Roman" w:hAnsi="Times New Roman" w:cs="Times New Roman"/>
                <w:i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IX)</w:t>
            </w:r>
          </w:p>
        </w:tc>
      </w:tr>
      <w:tr w:rsidR="00AB584E" w:rsidRPr="00AB584E" w14:paraId="78C1EF73" w14:textId="77777777" w:rsidTr="007E61F3">
        <w:trPr>
          <w:trHeight w:val="455"/>
        </w:trPr>
        <w:tc>
          <w:tcPr>
            <w:tcW w:w="704" w:type="dxa"/>
          </w:tcPr>
          <w:p w14:paraId="7BE8C726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14:paraId="2C2D004E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Баришівський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557181C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297" w:right="163" w:hanging="116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смт. Баришівка, вул. Київський</w:t>
            </w:r>
            <w:r w:rsidRPr="00AB58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Шлях,61</w:t>
            </w:r>
          </w:p>
        </w:tc>
        <w:tc>
          <w:tcPr>
            <w:tcW w:w="2268" w:type="dxa"/>
          </w:tcPr>
          <w:p w14:paraId="7E8CC08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84"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6475E65B" w14:textId="77777777" w:rsidTr="007E61F3">
        <w:trPr>
          <w:trHeight w:val="455"/>
        </w:trPr>
        <w:tc>
          <w:tcPr>
            <w:tcW w:w="704" w:type="dxa"/>
          </w:tcPr>
          <w:p w14:paraId="430BFFD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</w:tcPr>
          <w:p w14:paraId="3E62DF0E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79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Березанський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міський</w:t>
            </w:r>
            <w:r w:rsidRPr="00AB584E">
              <w:rPr>
                <w:rFonts w:ascii="Times New Roman" w:eastAsia="Times New Roman" w:hAnsi="Times New Roman" w:cs="Times New Roman"/>
                <w:spacing w:val="5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7213F0E7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212" w:right="327" w:hanging="915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 Березань, вул. Шевченків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шлях, 30 а</w:t>
            </w:r>
          </w:p>
        </w:tc>
        <w:tc>
          <w:tcPr>
            <w:tcW w:w="2268" w:type="dxa"/>
          </w:tcPr>
          <w:p w14:paraId="020DBF7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84"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3EFC86BF" w14:textId="77777777" w:rsidTr="007E61F3">
        <w:trPr>
          <w:trHeight w:val="480"/>
        </w:trPr>
        <w:tc>
          <w:tcPr>
            <w:tcW w:w="704" w:type="dxa"/>
            <w:vMerge w:val="restart"/>
          </w:tcPr>
          <w:p w14:paraId="1A13138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22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  <w:vMerge w:val="restart"/>
          </w:tcPr>
          <w:p w14:paraId="68E0935B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right="1365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Білоцерківський</w:t>
            </w:r>
            <w:r w:rsidRPr="00AB58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>міськрайонний</w:t>
            </w:r>
            <w:r w:rsidRPr="00AB584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  <w:p w14:paraId="0A81F33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right="1365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 xml:space="preserve">* підключення здійснюється за однією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адресою</w:t>
            </w:r>
            <w:proofErr w:type="spellEnd"/>
          </w:p>
        </w:tc>
        <w:tc>
          <w:tcPr>
            <w:tcW w:w="4111" w:type="dxa"/>
          </w:tcPr>
          <w:p w14:paraId="365B25D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915" w:right="771" w:hanging="188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Біла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Церква,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Волонтерська,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14:paraId="61C7AC27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84"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  <w:p w14:paraId="4424487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84"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584E" w:rsidRPr="00AB584E" w14:paraId="604ABD84" w14:textId="77777777" w:rsidTr="007E61F3">
        <w:trPr>
          <w:trHeight w:val="390"/>
        </w:trPr>
        <w:tc>
          <w:tcPr>
            <w:tcW w:w="704" w:type="dxa"/>
            <w:vMerge/>
          </w:tcPr>
          <w:p w14:paraId="78CA29D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226" w:after="0" w:line="240" w:lineRule="auto"/>
              <w:ind w:right="4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260" w:type="dxa"/>
            <w:vMerge/>
          </w:tcPr>
          <w:p w14:paraId="7EB44936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right="1365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14:paraId="6569A5A9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915" w:right="771" w:hanging="188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Біла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Церква,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 Павла Скоропадського,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4а</w:t>
            </w:r>
          </w:p>
        </w:tc>
        <w:tc>
          <w:tcPr>
            <w:tcW w:w="2268" w:type="dxa"/>
          </w:tcPr>
          <w:p w14:paraId="210526C7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84"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  <w:p w14:paraId="5DAD66B9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84"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584E" w:rsidRPr="00AB584E" w14:paraId="4AAB2D90" w14:textId="77777777" w:rsidTr="007E61F3">
        <w:trPr>
          <w:trHeight w:val="455"/>
        </w:trPr>
        <w:tc>
          <w:tcPr>
            <w:tcW w:w="704" w:type="dxa"/>
          </w:tcPr>
          <w:p w14:paraId="2E5569E4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</w:tcPr>
          <w:p w14:paraId="1DCC09C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Богуславський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379ECDE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3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м.Богуслав,вул.І.Франка,29-а</w:t>
            </w:r>
          </w:p>
        </w:tc>
        <w:tc>
          <w:tcPr>
            <w:tcW w:w="2268" w:type="dxa"/>
          </w:tcPr>
          <w:p w14:paraId="624D4DB6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2003965C" w14:textId="77777777" w:rsidTr="007E61F3">
        <w:trPr>
          <w:trHeight w:val="755"/>
        </w:trPr>
        <w:tc>
          <w:tcPr>
            <w:tcW w:w="704" w:type="dxa"/>
            <w:vMerge w:val="restart"/>
          </w:tcPr>
          <w:p w14:paraId="23FFBD1D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226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  <w:vMerge w:val="restart"/>
          </w:tcPr>
          <w:p w14:paraId="2506C62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Бориспільський міськрайонний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 xml:space="preserve">суд </w:t>
            </w:r>
          </w:p>
          <w:p w14:paraId="0FED4826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 xml:space="preserve">* підключення здійснюється за однією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адресою</w:t>
            </w:r>
            <w:proofErr w:type="spellEnd"/>
          </w:p>
        </w:tc>
        <w:tc>
          <w:tcPr>
            <w:tcW w:w="4111" w:type="dxa"/>
          </w:tcPr>
          <w:p w14:paraId="1CF59C32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/>
              <w:ind w:left="813" w:right="455" w:hanging="320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 Бориспіль, вул. Героїв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Небесної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Сотні,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68" w:type="dxa"/>
          </w:tcPr>
          <w:p w14:paraId="1575DB1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84"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  <w:p w14:paraId="6562F2A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584E" w:rsidRPr="00AB584E" w14:paraId="19EC008D" w14:textId="77777777" w:rsidTr="007E61F3">
        <w:trPr>
          <w:trHeight w:val="755"/>
        </w:trPr>
        <w:tc>
          <w:tcPr>
            <w:tcW w:w="704" w:type="dxa"/>
            <w:vMerge/>
          </w:tcPr>
          <w:p w14:paraId="44AC08E9" w14:textId="77777777" w:rsidR="00AB584E" w:rsidRPr="00AB584E" w:rsidRDefault="00AB584E" w:rsidP="00AB584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</w:tcPr>
          <w:p w14:paraId="16DEA30C" w14:textId="77777777" w:rsidR="00AB584E" w:rsidRPr="00AB584E" w:rsidRDefault="00AB584E" w:rsidP="00AB584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7621B30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/>
              <w:ind w:left="873" w:right="455" w:hanging="380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 Бориспіль, вул. Героїв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Небесної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Сотні, 8</w:t>
            </w:r>
          </w:p>
        </w:tc>
        <w:tc>
          <w:tcPr>
            <w:tcW w:w="2268" w:type="dxa"/>
          </w:tcPr>
          <w:p w14:paraId="05DD680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776706C9" w14:textId="77777777" w:rsidTr="007E61F3">
        <w:trPr>
          <w:trHeight w:val="457"/>
        </w:trPr>
        <w:tc>
          <w:tcPr>
            <w:tcW w:w="704" w:type="dxa"/>
          </w:tcPr>
          <w:p w14:paraId="0DDDE35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</w:tcPr>
          <w:p w14:paraId="14662F7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Бородянський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2F385D19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3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стм.Бородянка,вул.Шевченка,3</w:t>
            </w:r>
          </w:p>
        </w:tc>
        <w:tc>
          <w:tcPr>
            <w:tcW w:w="2268" w:type="dxa"/>
          </w:tcPr>
          <w:p w14:paraId="205852A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3F8B14F9" w14:textId="77777777" w:rsidTr="007E61F3">
        <w:trPr>
          <w:trHeight w:val="755"/>
        </w:trPr>
        <w:tc>
          <w:tcPr>
            <w:tcW w:w="704" w:type="dxa"/>
          </w:tcPr>
          <w:p w14:paraId="467C497A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</w:tcPr>
          <w:p w14:paraId="291B9BE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Броварський</w:t>
            </w:r>
          </w:p>
          <w:p w14:paraId="233974F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9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міськрайонний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6E490577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197" w:right="165" w:hanging="1001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Бровари,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Грушевського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Михайла,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2268" w:type="dxa"/>
          </w:tcPr>
          <w:p w14:paraId="026388FD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78FA250F" w14:textId="77777777" w:rsidTr="007E61F3">
        <w:trPr>
          <w:trHeight w:val="755"/>
        </w:trPr>
        <w:tc>
          <w:tcPr>
            <w:tcW w:w="704" w:type="dxa"/>
          </w:tcPr>
          <w:p w14:paraId="55B05DBD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</w:tcPr>
          <w:p w14:paraId="6A08FEDD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Васильківський</w:t>
            </w:r>
          </w:p>
          <w:p w14:paraId="76265101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21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міськрайонний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36FE82B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3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Васильків,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Шевченка,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2268" w:type="dxa"/>
          </w:tcPr>
          <w:p w14:paraId="5CE9309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6E8ADC1C" w14:textId="77777777" w:rsidTr="007E61F3">
        <w:trPr>
          <w:trHeight w:val="458"/>
        </w:trPr>
        <w:tc>
          <w:tcPr>
            <w:tcW w:w="704" w:type="dxa"/>
          </w:tcPr>
          <w:p w14:paraId="2F6CBB98" w14:textId="77777777" w:rsidR="00AB584E" w:rsidRPr="00AB584E" w:rsidRDefault="00AB584E" w:rsidP="00AB584E">
            <w:pPr>
              <w:widowControl w:val="0"/>
              <w:tabs>
                <w:tab w:val="left" w:pos="411"/>
              </w:tabs>
              <w:autoSpaceDE w:val="0"/>
              <w:autoSpaceDN w:val="0"/>
              <w:spacing w:after="0" w:line="268" w:lineRule="exact"/>
              <w:ind w:right="4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3260" w:type="dxa"/>
          </w:tcPr>
          <w:p w14:paraId="7965758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Володарський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445ACEE7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3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стм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Володарка,</w:t>
            </w:r>
            <w:r w:rsidRPr="00AB584E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Миру,</w:t>
            </w:r>
            <w:r w:rsidRPr="00AB58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268" w:type="dxa"/>
          </w:tcPr>
          <w:p w14:paraId="6AC04E5B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318491A1" w14:textId="77777777" w:rsidTr="007E61F3">
        <w:trPr>
          <w:trHeight w:val="475"/>
        </w:trPr>
        <w:tc>
          <w:tcPr>
            <w:tcW w:w="704" w:type="dxa"/>
          </w:tcPr>
          <w:p w14:paraId="602B2351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0</w:t>
            </w:r>
          </w:p>
        </w:tc>
        <w:tc>
          <w:tcPr>
            <w:tcW w:w="3260" w:type="dxa"/>
          </w:tcPr>
          <w:p w14:paraId="71F6D21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Згурівський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24E672E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658" w:right="164" w:hanging="145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стм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. Згурівка, вул. Українська,</w:t>
            </w:r>
            <w:r w:rsidRPr="00AB584E">
              <w:rPr>
                <w:rFonts w:ascii="Times New Roman" w:eastAsia="Times New Roman" w:hAnsi="Times New Roman" w:cs="Times New Roman"/>
                <w:spacing w:val="-58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43</w:t>
            </w:r>
          </w:p>
        </w:tc>
        <w:tc>
          <w:tcPr>
            <w:tcW w:w="2268" w:type="dxa"/>
          </w:tcPr>
          <w:p w14:paraId="37D2EAC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0A5CC6E1" w14:textId="77777777" w:rsidTr="007E61F3">
        <w:trPr>
          <w:trHeight w:val="755"/>
        </w:trPr>
        <w:tc>
          <w:tcPr>
            <w:tcW w:w="704" w:type="dxa"/>
          </w:tcPr>
          <w:p w14:paraId="45D3AB1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260" w:type="dxa"/>
          </w:tcPr>
          <w:p w14:paraId="6456CCB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Іванківський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70F8A05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072" w:right="610" w:hanging="430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стм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Іванків,вул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Івана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Проскури,14а</w:t>
            </w:r>
          </w:p>
        </w:tc>
        <w:tc>
          <w:tcPr>
            <w:tcW w:w="2268" w:type="dxa"/>
          </w:tcPr>
          <w:p w14:paraId="0D2CCA62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67275E46" w14:textId="77777777" w:rsidTr="007E61F3">
        <w:trPr>
          <w:trHeight w:val="457"/>
        </w:trPr>
        <w:tc>
          <w:tcPr>
            <w:tcW w:w="704" w:type="dxa"/>
          </w:tcPr>
          <w:p w14:paraId="24465ED6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3260" w:type="dxa"/>
          </w:tcPr>
          <w:p w14:paraId="3AB0FAF4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Ірпінський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міський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329839D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3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Ірпінь,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Мінеральна,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2268" w:type="dxa"/>
          </w:tcPr>
          <w:p w14:paraId="14F070E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28727457" w14:textId="77777777" w:rsidTr="007E61F3">
        <w:trPr>
          <w:trHeight w:val="603"/>
        </w:trPr>
        <w:tc>
          <w:tcPr>
            <w:tcW w:w="704" w:type="dxa"/>
          </w:tcPr>
          <w:p w14:paraId="6C588AE7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3260" w:type="dxa"/>
          </w:tcPr>
          <w:p w14:paraId="1BD5BA34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Кагарлицький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71552126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173" w:right="190" w:hanging="946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 Кагарлик, вул. Володимира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Великого,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69E59AD9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617B5BB4" w14:textId="77777777" w:rsidTr="007E61F3">
        <w:trPr>
          <w:trHeight w:val="551"/>
        </w:trPr>
        <w:tc>
          <w:tcPr>
            <w:tcW w:w="704" w:type="dxa"/>
          </w:tcPr>
          <w:p w14:paraId="49E5EA99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3260" w:type="dxa"/>
          </w:tcPr>
          <w:p w14:paraId="1465C3E1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>Києво-Святошинський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1F184F7B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3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Київ,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Мельниченка,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2268" w:type="dxa"/>
          </w:tcPr>
          <w:p w14:paraId="02ADD2C4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6D671096" w14:textId="77777777" w:rsidTr="007E61F3">
        <w:trPr>
          <w:trHeight w:val="647"/>
        </w:trPr>
        <w:tc>
          <w:tcPr>
            <w:tcW w:w="704" w:type="dxa"/>
          </w:tcPr>
          <w:p w14:paraId="5479F291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3260" w:type="dxa"/>
          </w:tcPr>
          <w:p w14:paraId="655B7DEA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Макарівський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01FA60AA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914" w:right="292" w:hanging="584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 xml:space="preserve">смт. Макарів, вул.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Димитрія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Ростовського,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35</w:t>
            </w:r>
          </w:p>
        </w:tc>
        <w:tc>
          <w:tcPr>
            <w:tcW w:w="2268" w:type="dxa"/>
          </w:tcPr>
          <w:p w14:paraId="7D5B076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" w:after="0" w:line="240" w:lineRule="auto"/>
              <w:rPr>
                <w:rFonts w:ascii="Times New Roman" w:eastAsia="Times New Roman" w:hAnsi="Times New Roman" w:cs="Times New Roman"/>
                <w:i/>
                <w:sz w:val="25"/>
              </w:rPr>
            </w:pPr>
          </w:p>
          <w:p w14:paraId="2837528F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4BC0D836" w14:textId="77777777" w:rsidTr="007E61F3">
        <w:trPr>
          <w:trHeight w:val="437"/>
        </w:trPr>
        <w:tc>
          <w:tcPr>
            <w:tcW w:w="704" w:type="dxa"/>
            <w:vMerge w:val="restart"/>
          </w:tcPr>
          <w:p w14:paraId="25F4462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lastRenderedPageBreak/>
              <w:t>1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3260" w:type="dxa"/>
            <w:vMerge w:val="restart"/>
          </w:tcPr>
          <w:p w14:paraId="2733086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6"/>
              </w:rPr>
            </w:pPr>
          </w:p>
          <w:p w14:paraId="6BD5210A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225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Миронівський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  <w:p w14:paraId="6A61787D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225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 xml:space="preserve">* підключення здійснюється за однією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i/>
                <w:sz w:val="24"/>
              </w:rPr>
              <w:t>адресою</w:t>
            </w:r>
            <w:proofErr w:type="spellEnd"/>
          </w:p>
        </w:tc>
        <w:tc>
          <w:tcPr>
            <w:tcW w:w="4111" w:type="dxa"/>
          </w:tcPr>
          <w:p w14:paraId="385836FE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856" w:right="690" w:hanging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стм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B584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Миронівка,</w:t>
            </w:r>
            <w:r w:rsidRPr="00AB584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Першотравнева,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2268" w:type="dxa"/>
          </w:tcPr>
          <w:p w14:paraId="2B42711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84" w:right="19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  <w:p w14:paraId="2EFA19E9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225"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AB584E" w:rsidRPr="00AB584E" w14:paraId="636842BA" w14:textId="77777777" w:rsidTr="007E61F3">
        <w:trPr>
          <w:trHeight w:val="756"/>
        </w:trPr>
        <w:tc>
          <w:tcPr>
            <w:tcW w:w="704" w:type="dxa"/>
            <w:vMerge/>
          </w:tcPr>
          <w:p w14:paraId="40335DEB" w14:textId="77777777" w:rsidR="00AB584E" w:rsidRPr="00AB584E" w:rsidRDefault="00AB584E" w:rsidP="00AB584E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  <w:vMerge/>
          </w:tcPr>
          <w:p w14:paraId="0DA6D318" w14:textId="77777777" w:rsidR="00AB584E" w:rsidRPr="00AB584E" w:rsidRDefault="00AB584E" w:rsidP="00AB584E">
            <w:pPr>
              <w:rPr>
                <w:sz w:val="2"/>
                <w:szCs w:val="2"/>
              </w:rPr>
            </w:pPr>
          </w:p>
        </w:tc>
        <w:tc>
          <w:tcPr>
            <w:tcW w:w="4111" w:type="dxa"/>
          </w:tcPr>
          <w:p w14:paraId="53FD079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856" w:right="690" w:hanging="14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стм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B584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Миронівка,</w:t>
            </w:r>
            <w:r w:rsidRPr="00AB584E">
              <w:rPr>
                <w:rFonts w:ascii="Times New Roman" w:eastAsia="Times New Roman" w:hAnsi="Times New Roman" w:cs="Times New Roman"/>
                <w:spacing w:val="-9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Першотравнева,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2268" w:type="dxa"/>
          </w:tcPr>
          <w:p w14:paraId="2D1873A9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225" w:after="0" w:line="240" w:lineRule="auto"/>
              <w:ind w:left="234"/>
              <w:jc w:val="center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  <w:p w14:paraId="1E19EB65" w14:textId="77777777" w:rsidR="00AB584E" w:rsidRPr="00AB584E" w:rsidRDefault="00AB584E" w:rsidP="00AB584E">
            <w:pPr>
              <w:jc w:val="center"/>
            </w:pPr>
            <w:r w:rsidRPr="00AB584E">
              <w:rPr>
                <w:sz w:val="24"/>
              </w:rPr>
              <w:t>100</w:t>
            </w:r>
            <w:r w:rsidRPr="00AB584E">
              <w:rPr>
                <w:spacing w:val="-1"/>
                <w:sz w:val="24"/>
              </w:rPr>
              <w:t xml:space="preserve"> </w:t>
            </w:r>
            <w:r w:rsidRPr="00AB584E">
              <w:rPr>
                <w:sz w:val="24"/>
              </w:rPr>
              <w:t>Мбіт/с</w:t>
            </w:r>
          </w:p>
        </w:tc>
      </w:tr>
      <w:tr w:rsidR="00AB584E" w:rsidRPr="00AB584E" w14:paraId="2A680FE1" w14:textId="77777777" w:rsidTr="007E61F3">
        <w:trPr>
          <w:trHeight w:val="457"/>
        </w:trPr>
        <w:tc>
          <w:tcPr>
            <w:tcW w:w="704" w:type="dxa"/>
          </w:tcPr>
          <w:p w14:paraId="31D4CCE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3260" w:type="dxa"/>
          </w:tcPr>
          <w:p w14:paraId="4BC4E8D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Обухівський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5C259224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3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Обухів, вул.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Київська,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2268" w:type="dxa"/>
          </w:tcPr>
          <w:p w14:paraId="2864499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5C041231" w14:textId="77777777" w:rsidTr="007E61F3">
        <w:trPr>
          <w:trHeight w:val="916"/>
        </w:trPr>
        <w:tc>
          <w:tcPr>
            <w:tcW w:w="704" w:type="dxa"/>
          </w:tcPr>
          <w:p w14:paraId="75360566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1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3260" w:type="dxa"/>
          </w:tcPr>
          <w:p w14:paraId="347A1204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75" w:after="0" w:line="256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>Переяслав-Хмельницький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міськрайонний</w:t>
            </w:r>
            <w:r w:rsidRPr="00AB584E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4A11F5F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3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Переяслав,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 Богдана</w:t>
            </w:r>
          </w:p>
          <w:p w14:paraId="2E15449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82" w:after="0" w:line="240" w:lineRule="auto"/>
              <w:ind w:left="113" w:right="8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Хмельницького,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65</w:t>
            </w:r>
          </w:p>
        </w:tc>
        <w:tc>
          <w:tcPr>
            <w:tcW w:w="2268" w:type="dxa"/>
          </w:tcPr>
          <w:p w14:paraId="00F5427B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222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7A314F6D" w14:textId="77777777" w:rsidTr="007E61F3">
        <w:trPr>
          <w:trHeight w:val="458"/>
        </w:trPr>
        <w:tc>
          <w:tcPr>
            <w:tcW w:w="704" w:type="dxa"/>
          </w:tcPr>
          <w:p w14:paraId="233AD3C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19</w:t>
            </w:r>
          </w:p>
        </w:tc>
        <w:tc>
          <w:tcPr>
            <w:tcW w:w="3260" w:type="dxa"/>
          </w:tcPr>
          <w:p w14:paraId="22DAF61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Ржищівський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міський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451EF1A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Ржищів,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Соборна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87</w:t>
            </w:r>
          </w:p>
        </w:tc>
        <w:tc>
          <w:tcPr>
            <w:tcW w:w="2268" w:type="dxa"/>
          </w:tcPr>
          <w:p w14:paraId="4F29305D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3D8A2C2F" w14:textId="77777777" w:rsidTr="007E61F3">
        <w:trPr>
          <w:trHeight w:val="628"/>
        </w:trPr>
        <w:tc>
          <w:tcPr>
            <w:tcW w:w="704" w:type="dxa"/>
          </w:tcPr>
          <w:p w14:paraId="50C0FB2A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20</w:t>
            </w:r>
          </w:p>
        </w:tc>
        <w:tc>
          <w:tcPr>
            <w:tcW w:w="3260" w:type="dxa"/>
          </w:tcPr>
          <w:p w14:paraId="167049C2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78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Рокитнянський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6CCA6699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78" w:after="0" w:line="240" w:lineRule="auto"/>
              <w:ind w:left="113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стм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Рокитне,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Заводська,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2268" w:type="dxa"/>
          </w:tcPr>
          <w:p w14:paraId="2BCEF49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78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29EE8CD8" w14:textId="77777777" w:rsidTr="007E61F3">
        <w:trPr>
          <w:trHeight w:val="457"/>
        </w:trPr>
        <w:tc>
          <w:tcPr>
            <w:tcW w:w="704" w:type="dxa"/>
          </w:tcPr>
          <w:p w14:paraId="78CDCD0E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21</w:t>
            </w:r>
          </w:p>
        </w:tc>
        <w:tc>
          <w:tcPr>
            <w:tcW w:w="3260" w:type="dxa"/>
          </w:tcPr>
          <w:p w14:paraId="0A4084F4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Сквирський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683949A6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70" w:lineRule="exact"/>
              <w:ind w:left="113" w:right="9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Сквира,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 xml:space="preserve">Володимира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Гапоненка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7-А</w:t>
            </w:r>
          </w:p>
        </w:tc>
        <w:tc>
          <w:tcPr>
            <w:tcW w:w="2268" w:type="dxa"/>
          </w:tcPr>
          <w:p w14:paraId="78CB4A4E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70" w:lineRule="exact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0EE7F13F" w14:textId="77777777" w:rsidTr="007E61F3">
        <w:trPr>
          <w:trHeight w:val="756"/>
        </w:trPr>
        <w:tc>
          <w:tcPr>
            <w:tcW w:w="704" w:type="dxa"/>
          </w:tcPr>
          <w:p w14:paraId="3F9E13B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22</w:t>
            </w:r>
          </w:p>
        </w:tc>
        <w:tc>
          <w:tcPr>
            <w:tcW w:w="3260" w:type="dxa"/>
          </w:tcPr>
          <w:p w14:paraId="2E66ED6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3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Славутицький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міський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3DAE82C7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543" w:right="203" w:hanging="1299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 xml:space="preserve">м. Славутич, Деснянський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кв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-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л,3А</w:t>
            </w:r>
          </w:p>
        </w:tc>
        <w:tc>
          <w:tcPr>
            <w:tcW w:w="2268" w:type="dxa"/>
          </w:tcPr>
          <w:p w14:paraId="6ADBD78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3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10544E79" w14:textId="77777777" w:rsidTr="007E61F3">
        <w:trPr>
          <w:trHeight w:val="458"/>
        </w:trPr>
        <w:tc>
          <w:tcPr>
            <w:tcW w:w="704" w:type="dxa"/>
          </w:tcPr>
          <w:p w14:paraId="731EAEF6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23</w:t>
            </w:r>
          </w:p>
        </w:tc>
        <w:tc>
          <w:tcPr>
            <w:tcW w:w="3260" w:type="dxa"/>
          </w:tcPr>
          <w:p w14:paraId="7B2B1298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70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Ставищенський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3E753B8B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70" w:lineRule="exact"/>
              <w:ind w:left="113" w:right="92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м.Ставище,вул.Кравченко,4</w:t>
            </w:r>
          </w:p>
        </w:tc>
        <w:tc>
          <w:tcPr>
            <w:tcW w:w="2268" w:type="dxa"/>
          </w:tcPr>
          <w:p w14:paraId="327A13BF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70" w:lineRule="exact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0CE3B1E0" w14:textId="77777777" w:rsidTr="007E61F3">
        <w:trPr>
          <w:trHeight w:val="457"/>
        </w:trPr>
        <w:tc>
          <w:tcPr>
            <w:tcW w:w="704" w:type="dxa"/>
          </w:tcPr>
          <w:p w14:paraId="0D53216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24</w:t>
            </w:r>
          </w:p>
        </w:tc>
        <w:tc>
          <w:tcPr>
            <w:tcW w:w="3260" w:type="dxa"/>
          </w:tcPr>
          <w:p w14:paraId="4934E45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Таращанський</w:t>
            </w:r>
            <w:r w:rsidRPr="00AB584E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0D282CAE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75" w:after="0" w:line="240" w:lineRule="auto"/>
              <w:ind w:left="113" w:right="9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Таращан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вул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pacing w:val="57"/>
                <w:sz w:val="24"/>
              </w:rPr>
              <w:t xml:space="preserve">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Сікевича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 xml:space="preserve"> Володимира, 75</w:t>
            </w:r>
          </w:p>
        </w:tc>
        <w:tc>
          <w:tcPr>
            <w:tcW w:w="2268" w:type="dxa"/>
          </w:tcPr>
          <w:p w14:paraId="5946D199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747C6A2B" w14:textId="77777777" w:rsidTr="007E61F3">
        <w:trPr>
          <w:trHeight w:val="457"/>
        </w:trPr>
        <w:tc>
          <w:tcPr>
            <w:tcW w:w="704" w:type="dxa"/>
          </w:tcPr>
          <w:p w14:paraId="162BA94E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25</w:t>
            </w:r>
          </w:p>
        </w:tc>
        <w:tc>
          <w:tcPr>
            <w:tcW w:w="3260" w:type="dxa"/>
          </w:tcPr>
          <w:p w14:paraId="240AE164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Тетіївський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50757AD1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113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м.Тетіїв,вул.Соборна,27</w:t>
            </w:r>
          </w:p>
        </w:tc>
        <w:tc>
          <w:tcPr>
            <w:tcW w:w="2268" w:type="dxa"/>
          </w:tcPr>
          <w:p w14:paraId="45F5745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68" w:lineRule="exact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33CCB58B" w14:textId="77777777" w:rsidTr="007E61F3">
        <w:trPr>
          <w:trHeight w:val="457"/>
        </w:trPr>
        <w:tc>
          <w:tcPr>
            <w:tcW w:w="704" w:type="dxa"/>
          </w:tcPr>
          <w:p w14:paraId="6401E18A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26</w:t>
            </w:r>
          </w:p>
        </w:tc>
        <w:tc>
          <w:tcPr>
            <w:tcW w:w="3260" w:type="dxa"/>
          </w:tcPr>
          <w:p w14:paraId="373656F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71" w:lineRule="exact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Фастівський</w:t>
            </w:r>
          </w:p>
          <w:p w14:paraId="3AB2B717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9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міськрайонний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7526CF22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658" w:right="224" w:hanging="1404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Фастів,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Івана</w:t>
            </w:r>
            <w:r w:rsidRPr="00AB584E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AB584E">
              <w:rPr>
                <w:rFonts w:ascii="Times New Roman" w:eastAsia="Times New Roman" w:hAnsi="Times New Roman" w:cs="Times New Roman"/>
                <w:sz w:val="24"/>
              </w:rPr>
              <w:t>Ступака</w:t>
            </w:r>
            <w:proofErr w:type="spellEnd"/>
            <w:r w:rsidRPr="00AB584E">
              <w:rPr>
                <w:rFonts w:ascii="Times New Roman" w:eastAsia="Times New Roman" w:hAnsi="Times New Roman" w:cs="Times New Roman"/>
                <w:sz w:val="24"/>
              </w:rPr>
              <w:t>,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25</w:t>
            </w:r>
          </w:p>
        </w:tc>
        <w:tc>
          <w:tcPr>
            <w:tcW w:w="2268" w:type="dxa"/>
          </w:tcPr>
          <w:p w14:paraId="6CE54D2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1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23B563BA" w14:textId="77777777" w:rsidTr="007E61F3">
        <w:trPr>
          <w:trHeight w:val="457"/>
        </w:trPr>
        <w:tc>
          <w:tcPr>
            <w:tcW w:w="704" w:type="dxa"/>
          </w:tcPr>
          <w:p w14:paraId="4F5D6525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27</w:t>
            </w:r>
          </w:p>
        </w:tc>
        <w:tc>
          <w:tcPr>
            <w:tcW w:w="3260" w:type="dxa"/>
          </w:tcPr>
          <w:p w14:paraId="4CFE198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78" w:after="0" w:line="240" w:lineRule="auto"/>
              <w:ind w:left="112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Яготинський</w:t>
            </w:r>
            <w:r w:rsidRPr="00AB584E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районний</w:t>
            </w:r>
            <w:r w:rsidRPr="00AB584E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суд</w:t>
            </w:r>
          </w:p>
        </w:tc>
        <w:tc>
          <w:tcPr>
            <w:tcW w:w="4111" w:type="dxa"/>
          </w:tcPr>
          <w:p w14:paraId="4B253444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78" w:after="0" w:line="240" w:lineRule="auto"/>
              <w:ind w:left="112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м.Яготин,вул.Незалежності,67</w:t>
            </w:r>
          </w:p>
        </w:tc>
        <w:tc>
          <w:tcPr>
            <w:tcW w:w="2268" w:type="dxa"/>
          </w:tcPr>
          <w:p w14:paraId="6D52FCB3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78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  <w:tr w:rsidR="00AB584E" w:rsidRPr="00AB584E" w14:paraId="539EC498" w14:textId="77777777" w:rsidTr="007E61F3">
        <w:trPr>
          <w:trHeight w:val="457"/>
        </w:trPr>
        <w:tc>
          <w:tcPr>
            <w:tcW w:w="704" w:type="dxa"/>
          </w:tcPr>
          <w:p w14:paraId="00BFA46D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2" w:right="274"/>
              <w:jc w:val="center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  <w:lang w:val="en-US"/>
              </w:rPr>
              <w:t>28</w:t>
            </w:r>
          </w:p>
        </w:tc>
        <w:tc>
          <w:tcPr>
            <w:tcW w:w="3260" w:type="dxa"/>
          </w:tcPr>
          <w:p w14:paraId="53139282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after="0" w:line="256" w:lineRule="auto"/>
              <w:ind w:left="112" w:right="260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ТУ ДСА України в Київській</w:t>
            </w:r>
            <w:r w:rsidRPr="00AB584E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області</w:t>
            </w:r>
          </w:p>
        </w:tc>
        <w:tc>
          <w:tcPr>
            <w:tcW w:w="4111" w:type="dxa"/>
          </w:tcPr>
          <w:p w14:paraId="30E865D0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111" w:right="9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м.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Київ,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вул.</w:t>
            </w:r>
            <w:r w:rsidRPr="00AB584E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Жилянська,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58</w:t>
            </w:r>
            <w:r w:rsidRPr="00AB584E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Б</w:t>
            </w:r>
          </w:p>
        </w:tc>
        <w:tc>
          <w:tcPr>
            <w:tcW w:w="2268" w:type="dxa"/>
          </w:tcPr>
          <w:p w14:paraId="5E96A0AC" w14:textId="77777777" w:rsidR="00AB584E" w:rsidRPr="00AB584E" w:rsidRDefault="00AB584E" w:rsidP="00AB584E">
            <w:pPr>
              <w:widowControl w:val="0"/>
              <w:autoSpaceDE w:val="0"/>
              <w:autoSpaceDN w:val="0"/>
              <w:spacing w:before="140" w:after="0" w:line="240" w:lineRule="auto"/>
              <w:ind w:left="215" w:right="19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B584E">
              <w:rPr>
                <w:rFonts w:ascii="Times New Roman" w:eastAsia="Times New Roman" w:hAnsi="Times New Roman" w:cs="Times New Roman"/>
                <w:sz w:val="24"/>
              </w:rPr>
              <w:t>100</w:t>
            </w:r>
            <w:r w:rsidRPr="00AB584E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Pr="00AB584E">
              <w:rPr>
                <w:rFonts w:ascii="Times New Roman" w:eastAsia="Times New Roman" w:hAnsi="Times New Roman" w:cs="Times New Roman"/>
                <w:sz w:val="24"/>
              </w:rPr>
              <w:t>Мбіт/с</w:t>
            </w:r>
          </w:p>
        </w:tc>
      </w:tr>
    </w:tbl>
    <w:p w14:paraId="0CE8DA75" w14:textId="77777777" w:rsidR="004059A5" w:rsidRDefault="004059A5" w:rsidP="00AB584E">
      <w:pPr>
        <w:shd w:val="clear" w:color="auto" w:fill="FFFFFF"/>
        <w:spacing w:after="0" w:line="240" w:lineRule="auto"/>
        <w:ind w:firstLine="46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4059A5" w:rsidSect="007919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76C9C" w14:textId="77777777" w:rsidR="000E6FA3" w:rsidRDefault="000E6FA3" w:rsidP="00791997">
      <w:pPr>
        <w:spacing w:after="0" w:line="240" w:lineRule="auto"/>
      </w:pPr>
      <w:r>
        <w:separator/>
      </w:r>
    </w:p>
  </w:endnote>
  <w:endnote w:type="continuationSeparator" w:id="0">
    <w:p w14:paraId="2B6C503B" w14:textId="77777777" w:rsidR="000E6FA3" w:rsidRDefault="000E6FA3" w:rsidP="00791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C32B4" w14:textId="77777777" w:rsidR="000E6FA3" w:rsidRDefault="000E6FA3" w:rsidP="00791997">
      <w:pPr>
        <w:spacing w:after="0" w:line="240" w:lineRule="auto"/>
      </w:pPr>
      <w:r>
        <w:separator/>
      </w:r>
    </w:p>
  </w:footnote>
  <w:footnote w:type="continuationSeparator" w:id="0">
    <w:p w14:paraId="25A82225" w14:textId="77777777" w:rsidR="000E6FA3" w:rsidRDefault="000E6FA3" w:rsidP="00791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84311"/>
    <w:multiLevelType w:val="hybridMultilevel"/>
    <w:tmpl w:val="251C0CA0"/>
    <w:lvl w:ilvl="0" w:tplc="952647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40398"/>
    <w:multiLevelType w:val="hybridMultilevel"/>
    <w:tmpl w:val="EEDAE41A"/>
    <w:lvl w:ilvl="0" w:tplc="07C2034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67C84"/>
    <w:multiLevelType w:val="hybridMultilevel"/>
    <w:tmpl w:val="44FC0D6A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E1E1E"/>
    <w:multiLevelType w:val="multilevel"/>
    <w:tmpl w:val="2618D7C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59A55BE2"/>
    <w:multiLevelType w:val="multilevel"/>
    <w:tmpl w:val="6CD813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914DBC"/>
    <w:multiLevelType w:val="hybridMultilevel"/>
    <w:tmpl w:val="B34A8AF4"/>
    <w:lvl w:ilvl="0" w:tplc="4574D494">
      <w:start w:val="1"/>
      <w:numFmt w:val="decimal"/>
      <w:lvlText w:val="%1."/>
      <w:lvlJc w:val="left"/>
      <w:pPr>
        <w:ind w:left="160" w:hanging="160"/>
      </w:pPr>
      <w:rPr>
        <w:rFonts w:ascii="Times New Roman" w:eastAsia="Times New Roman" w:hAnsi="Times New Roman" w:cs="Arial"/>
        <w:w w:val="100"/>
        <w:sz w:val="27"/>
        <w:szCs w:val="27"/>
        <w:lang w:val="uk-UA" w:eastAsia="en-US" w:bidi="ar-SA"/>
      </w:rPr>
    </w:lvl>
    <w:lvl w:ilvl="1" w:tplc="A6126DD4">
      <w:numFmt w:val="bullet"/>
      <w:lvlText w:val="•"/>
      <w:lvlJc w:val="left"/>
      <w:pPr>
        <w:ind w:left="892" w:hanging="160"/>
      </w:pPr>
      <w:rPr>
        <w:rFonts w:hint="default"/>
        <w:lang w:val="uk-UA" w:eastAsia="en-US" w:bidi="ar-SA"/>
      </w:rPr>
    </w:lvl>
    <w:lvl w:ilvl="2" w:tplc="C0D098AE">
      <w:numFmt w:val="bullet"/>
      <w:lvlText w:val="•"/>
      <w:lvlJc w:val="left"/>
      <w:pPr>
        <w:ind w:left="1901" w:hanging="160"/>
      </w:pPr>
      <w:rPr>
        <w:rFonts w:hint="default"/>
        <w:lang w:val="uk-UA" w:eastAsia="en-US" w:bidi="ar-SA"/>
      </w:rPr>
    </w:lvl>
    <w:lvl w:ilvl="3" w:tplc="CF464064">
      <w:numFmt w:val="bullet"/>
      <w:lvlText w:val="•"/>
      <w:lvlJc w:val="left"/>
      <w:pPr>
        <w:ind w:left="2910" w:hanging="160"/>
      </w:pPr>
      <w:rPr>
        <w:rFonts w:hint="default"/>
        <w:lang w:val="uk-UA" w:eastAsia="en-US" w:bidi="ar-SA"/>
      </w:rPr>
    </w:lvl>
    <w:lvl w:ilvl="4" w:tplc="C96E0DF2">
      <w:numFmt w:val="bullet"/>
      <w:lvlText w:val="•"/>
      <w:lvlJc w:val="left"/>
      <w:pPr>
        <w:ind w:left="3919" w:hanging="160"/>
      </w:pPr>
      <w:rPr>
        <w:rFonts w:hint="default"/>
        <w:lang w:val="uk-UA" w:eastAsia="en-US" w:bidi="ar-SA"/>
      </w:rPr>
    </w:lvl>
    <w:lvl w:ilvl="5" w:tplc="7DC68580">
      <w:numFmt w:val="bullet"/>
      <w:lvlText w:val="•"/>
      <w:lvlJc w:val="left"/>
      <w:pPr>
        <w:ind w:left="4928" w:hanging="160"/>
      </w:pPr>
      <w:rPr>
        <w:rFonts w:hint="default"/>
        <w:lang w:val="uk-UA" w:eastAsia="en-US" w:bidi="ar-SA"/>
      </w:rPr>
    </w:lvl>
    <w:lvl w:ilvl="6" w:tplc="023067D0">
      <w:numFmt w:val="bullet"/>
      <w:lvlText w:val="•"/>
      <w:lvlJc w:val="left"/>
      <w:pPr>
        <w:ind w:left="5936" w:hanging="160"/>
      </w:pPr>
      <w:rPr>
        <w:rFonts w:hint="default"/>
        <w:lang w:val="uk-UA" w:eastAsia="en-US" w:bidi="ar-SA"/>
      </w:rPr>
    </w:lvl>
    <w:lvl w:ilvl="7" w:tplc="FAAE84C6">
      <w:numFmt w:val="bullet"/>
      <w:lvlText w:val="•"/>
      <w:lvlJc w:val="left"/>
      <w:pPr>
        <w:ind w:left="6945" w:hanging="160"/>
      </w:pPr>
      <w:rPr>
        <w:rFonts w:hint="default"/>
        <w:lang w:val="uk-UA" w:eastAsia="en-US" w:bidi="ar-SA"/>
      </w:rPr>
    </w:lvl>
    <w:lvl w:ilvl="8" w:tplc="4330158C">
      <w:numFmt w:val="bullet"/>
      <w:lvlText w:val="•"/>
      <w:lvlJc w:val="left"/>
      <w:pPr>
        <w:ind w:left="7954" w:hanging="160"/>
      </w:pPr>
      <w:rPr>
        <w:rFonts w:hint="default"/>
        <w:lang w:val="uk-UA" w:eastAsia="en-US" w:bidi="ar-SA"/>
      </w:rPr>
    </w:lvl>
  </w:abstractNum>
  <w:abstractNum w:abstractNumId="6" w15:restartNumberingAfterBreak="0">
    <w:nsid w:val="6AF91070"/>
    <w:multiLevelType w:val="hybridMultilevel"/>
    <w:tmpl w:val="EADE0EDC"/>
    <w:lvl w:ilvl="0" w:tplc="53C2B8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AF6"/>
    <w:rsid w:val="000E6FA3"/>
    <w:rsid w:val="00116B1A"/>
    <w:rsid w:val="00142C48"/>
    <w:rsid w:val="00234AEE"/>
    <w:rsid w:val="004059A5"/>
    <w:rsid w:val="00666FCF"/>
    <w:rsid w:val="006F7B70"/>
    <w:rsid w:val="00700510"/>
    <w:rsid w:val="0077331C"/>
    <w:rsid w:val="00791997"/>
    <w:rsid w:val="008130F3"/>
    <w:rsid w:val="00A40AF6"/>
    <w:rsid w:val="00A671C8"/>
    <w:rsid w:val="00A76DCD"/>
    <w:rsid w:val="00AB584E"/>
    <w:rsid w:val="00B02E58"/>
    <w:rsid w:val="00B3483F"/>
    <w:rsid w:val="00C341B3"/>
    <w:rsid w:val="00C5200B"/>
    <w:rsid w:val="00C729B1"/>
    <w:rsid w:val="00EC2A4F"/>
    <w:rsid w:val="00FC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AA5C"/>
  <w15:docId w15:val="{F5C4B2DF-C67F-404F-B7DE-FC9A84880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91997"/>
  </w:style>
  <w:style w:type="paragraph" w:styleId="a5">
    <w:name w:val="footer"/>
    <w:basedOn w:val="a"/>
    <w:link w:val="a6"/>
    <w:uiPriority w:val="99"/>
    <w:unhideWhenUsed/>
    <w:rsid w:val="00791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91997"/>
  </w:style>
  <w:style w:type="character" w:customStyle="1" w:styleId="qaclassifierdescrcode">
    <w:name w:val="qa_classifier_descr_code"/>
    <w:basedOn w:val="a0"/>
    <w:rsid w:val="00116B1A"/>
  </w:style>
  <w:style w:type="character" w:customStyle="1" w:styleId="qaclassifierdescrprimary">
    <w:name w:val="qa_classifier_descr_primary"/>
    <w:basedOn w:val="a0"/>
    <w:rsid w:val="00116B1A"/>
  </w:style>
  <w:style w:type="paragraph" w:styleId="a7">
    <w:name w:val="Normal (Web)"/>
    <w:aliases w:val="Знак18 Знак,Знак17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8"/>
    <w:qFormat/>
    <w:rsid w:val="00FC3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Интернет) Знак"/>
    <w:aliases w:val="Знак18 Знак Знак,Знак17 Знак1 Знак,Обычный (веб) Знак Знак1 Знак,Обычный (Web) Знак Знак Знак Знак Знак,Обычный (веб) Знак Знак Знак Знак,Обычный (веб) Знак Знак Знак1,Обычный (веб) Знак2 Знак Знак Знак"/>
    <w:basedOn w:val="a0"/>
    <w:link w:val="a7"/>
    <w:locked/>
    <w:rsid w:val="00FC37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link w:val="aa"/>
    <w:uiPriority w:val="34"/>
    <w:qFormat/>
    <w:rsid w:val="00FC37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a">
    <w:name w:val="Абзац списка Знак"/>
    <w:basedOn w:val="a0"/>
    <w:link w:val="a9"/>
    <w:uiPriority w:val="34"/>
    <w:rsid w:val="00FC3726"/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2">
    <w:name w:val="Основной текст (2) + Полужирный"/>
    <w:rsid w:val="00FC37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uk-UA" w:eastAsia="uk-UA" w:bidi="uk-UA"/>
    </w:rPr>
  </w:style>
  <w:style w:type="paragraph" w:styleId="ab">
    <w:name w:val="No Spacing"/>
    <w:link w:val="ac"/>
    <w:uiPriority w:val="1"/>
    <w:qFormat/>
    <w:rsid w:val="00FC372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11pt1">
    <w:name w:val="Основной текст + 11 pt1"/>
    <w:aliases w:val="Полужирный,Основной текст + 101,5 pt2,Основной текст (2) + 7 pt,Малые прописные"/>
    <w:rsid w:val="00FC372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3">
    <w:name w:val="Подпись к таблице (3)"/>
    <w:rsid w:val="00FC3726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 w:bidi="uk-UA"/>
    </w:rPr>
  </w:style>
  <w:style w:type="character" w:customStyle="1" w:styleId="ac">
    <w:name w:val="Без интервала Знак"/>
    <w:link w:val="ab"/>
    <w:uiPriority w:val="1"/>
    <w:locked/>
    <w:rsid w:val="00FC3726"/>
    <w:rPr>
      <w:rFonts w:ascii="Calibri" w:eastAsia="Times New Roman" w:hAnsi="Calibri" w:cs="Times New Roman"/>
      <w:lang w:val="uk-UA" w:eastAsia="uk-UA"/>
    </w:rPr>
  </w:style>
  <w:style w:type="paragraph" w:styleId="ad">
    <w:name w:val="Balloon Text"/>
    <w:basedOn w:val="a"/>
    <w:link w:val="ae"/>
    <w:uiPriority w:val="99"/>
    <w:semiHidden/>
    <w:unhideWhenUsed/>
    <w:rsid w:val="00FC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C3726"/>
    <w:rPr>
      <w:rFonts w:ascii="Tahoma" w:hAnsi="Tahoma" w:cs="Tahoma"/>
      <w:sz w:val="16"/>
      <w:szCs w:val="16"/>
    </w:rPr>
  </w:style>
  <w:style w:type="character" w:customStyle="1" w:styleId="h-hidden">
    <w:name w:val="h-hidden"/>
    <w:basedOn w:val="a0"/>
    <w:rsid w:val="00142C48"/>
  </w:style>
  <w:style w:type="table" w:customStyle="1" w:styleId="TableNormal">
    <w:name w:val="Table Normal"/>
    <w:uiPriority w:val="2"/>
    <w:qFormat/>
    <w:rsid w:val="00AB584E"/>
    <w:pPr>
      <w:spacing w:after="160" w:line="259" w:lineRule="auto"/>
    </w:pPr>
    <w:rPr>
      <w:rFonts w:ascii="Calibri" w:eastAsia="Calibri" w:hAnsi="Calibri" w:cs="Calibri"/>
      <w:lang w:val="uk-UA"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4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19720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4</Pages>
  <Words>4914</Words>
  <Characters>2801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Voitenko1</dc:creator>
  <cp:keywords/>
  <dc:description/>
  <cp:lastModifiedBy>Natali</cp:lastModifiedBy>
  <cp:revision>12</cp:revision>
  <dcterms:created xsi:type="dcterms:W3CDTF">2022-09-26T19:37:00Z</dcterms:created>
  <dcterms:modified xsi:type="dcterms:W3CDTF">2024-04-02T09:55:00Z</dcterms:modified>
</cp:coreProperties>
</file>